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08A0E" w14:textId="3D36673B" w:rsidR="00B237E0" w:rsidRPr="00AF633B" w:rsidRDefault="00B237E0" w:rsidP="00265DDE">
      <w:pPr>
        <w:spacing w:after="0" w:line="240" w:lineRule="auto"/>
        <w:rPr>
          <w:rFonts w:ascii="Arial" w:hAnsi="Arial" w:cs="Arial"/>
          <w:lang w:val="mn-MN"/>
        </w:rPr>
      </w:pPr>
      <w:bookmarkStart w:id="0" w:name="_Hlk187681366"/>
    </w:p>
    <w:p w14:paraId="505AB443" w14:textId="77777777" w:rsidR="00AF633B" w:rsidRPr="00AF633B" w:rsidRDefault="00AF633B" w:rsidP="00AF633B">
      <w:pPr>
        <w:spacing w:after="0" w:line="240" w:lineRule="auto"/>
        <w:jc w:val="right"/>
        <w:rPr>
          <w:rFonts w:ascii="Arial" w:hAnsi="Arial" w:cs="Arial"/>
          <w:lang w:val="mn-MN"/>
        </w:rPr>
      </w:pPr>
      <w:r w:rsidRPr="00AF633B">
        <w:rPr>
          <w:rFonts w:ascii="Arial" w:hAnsi="Arial" w:cs="Arial"/>
          <w:lang w:val="mn-MN"/>
        </w:rPr>
        <w:t>Аймгийн Засаг даргын 2025 оны</w:t>
      </w:r>
    </w:p>
    <w:p w14:paraId="42C24003" w14:textId="7348E377" w:rsidR="00AF633B" w:rsidRPr="00AF633B" w:rsidRDefault="00AF633B" w:rsidP="00AF633B">
      <w:pPr>
        <w:spacing w:after="0" w:line="240" w:lineRule="auto"/>
        <w:jc w:val="right"/>
        <w:rPr>
          <w:rFonts w:ascii="Arial" w:hAnsi="Arial" w:cs="Arial"/>
          <w:lang w:val="mn-MN"/>
        </w:rPr>
      </w:pPr>
      <w:r w:rsidRPr="00AF633B">
        <w:rPr>
          <w:rFonts w:ascii="Arial" w:hAnsi="Arial" w:cs="Arial"/>
          <w:lang w:val="mn-MN"/>
        </w:rPr>
        <w:t>...... дүгээр сарын ....... -ны өдрийн</w:t>
      </w:r>
    </w:p>
    <w:p w14:paraId="311E8C7B" w14:textId="3747C557" w:rsidR="00AF633B" w:rsidRDefault="00AF633B" w:rsidP="00AF633B">
      <w:pPr>
        <w:spacing w:after="0" w:line="240" w:lineRule="auto"/>
        <w:jc w:val="right"/>
        <w:rPr>
          <w:rFonts w:ascii="Arial" w:hAnsi="Arial" w:cs="Arial"/>
          <w:lang w:val="mn-MN"/>
        </w:rPr>
      </w:pPr>
      <w:r w:rsidRPr="00AF633B">
        <w:rPr>
          <w:rFonts w:ascii="Arial" w:hAnsi="Arial" w:cs="Arial"/>
          <w:lang w:val="mn-MN"/>
        </w:rPr>
        <w:t>......... дугаар захирамжийн II хавсралт</w:t>
      </w:r>
    </w:p>
    <w:p w14:paraId="576A75F1" w14:textId="2A3B8880" w:rsidR="00AF633B" w:rsidRDefault="00AF633B" w:rsidP="00AF633B">
      <w:pPr>
        <w:spacing w:after="0" w:line="240" w:lineRule="auto"/>
        <w:jc w:val="right"/>
        <w:rPr>
          <w:rFonts w:ascii="Arial" w:hAnsi="Arial" w:cs="Arial"/>
          <w:lang w:val="mn-MN"/>
        </w:rPr>
      </w:pPr>
    </w:p>
    <w:p w14:paraId="48F06A32" w14:textId="4A26D5E2" w:rsidR="00AF633B" w:rsidRDefault="00AF633B" w:rsidP="00AF633B">
      <w:pPr>
        <w:spacing w:after="0" w:line="240" w:lineRule="auto"/>
        <w:jc w:val="right"/>
        <w:rPr>
          <w:rFonts w:ascii="Arial" w:hAnsi="Arial" w:cs="Arial"/>
          <w:lang w:val="mn-MN"/>
        </w:rPr>
      </w:pPr>
    </w:p>
    <w:p w14:paraId="4EE81126" w14:textId="77777777" w:rsidR="00AF633B" w:rsidRPr="00AF633B" w:rsidRDefault="00AF633B" w:rsidP="00AF633B">
      <w:pPr>
        <w:spacing w:after="0" w:line="240" w:lineRule="auto"/>
        <w:jc w:val="right"/>
        <w:rPr>
          <w:rFonts w:ascii="Arial" w:hAnsi="Arial" w:cs="Arial"/>
          <w:lang w:val="mn-MN"/>
        </w:rPr>
      </w:pPr>
    </w:p>
    <w:p w14:paraId="7C0018E8" w14:textId="77777777" w:rsidR="00AF633B" w:rsidRPr="00AF633B" w:rsidRDefault="00AF633B" w:rsidP="00AF633B">
      <w:pPr>
        <w:spacing w:after="0" w:line="240" w:lineRule="auto"/>
        <w:rPr>
          <w:rFonts w:ascii="Arial" w:hAnsi="Arial" w:cs="Arial"/>
          <w:lang w:val="mn-MN"/>
        </w:rPr>
      </w:pPr>
    </w:p>
    <w:p w14:paraId="6B222413" w14:textId="17CED9DA" w:rsidR="00AF633B" w:rsidRPr="00AF633B" w:rsidRDefault="00AF633B" w:rsidP="00AF633B">
      <w:pPr>
        <w:pStyle w:val="BodyText"/>
        <w:spacing w:after="260" w:line="276" w:lineRule="auto"/>
        <w:jc w:val="center"/>
        <w:rPr>
          <w:color w:val="000000"/>
          <w:sz w:val="22"/>
          <w:szCs w:val="22"/>
          <w:lang w:val="mn-MN" w:eastAsia="mn-MN" w:bidi="mn-MN"/>
        </w:rPr>
      </w:pPr>
      <w:r w:rsidRPr="00AF633B">
        <w:rPr>
          <w:color w:val="000000"/>
          <w:sz w:val="22"/>
          <w:szCs w:val="22"/>
          <w:lang w:val="mn-MN" w:eastAsia="mn-MN" w:bidi="mn-MN"/>
        </w:rPr>
        <w:t>ГАМШГААС ХАМГААЛАХ АЛБАНЫ</w:t>
      </w:r>
      <w:r>
        <w:rPr>
          <w:color w:val="E1B0BF"/>
          <w:sz w:val="22"/>
          <w:szCs w:val="22"/>
          <w:lang w:val="mn-MN" w:eastAsia="mn-MN" w:bidi="mn-MN"/>
        </w:rPr>
        <w:t xml:space="preserve"> </w:t>
      </w:r>
      <w:r w:rsidRPr="00AF633B">
        <w:rPr>
          <w:color w:val="000000"/>
          <w:sz w:val="22"/>
          <w:szCs w:val="22"/>
          <w:lang w:val="mn-MN" w:eastAsia="mn-MN" w:bidi="mn-MN"/>
        </w:rPr>
        <w:t>АЖИЛЛАХ НИЙТЛЭГ ЖУРАМ</w:t>
      </w:r>
    </w:p>
    <w:p w14:paraId="66400B1B" w14:textId="77777777" w:rsidR="00AF633B" w:rsidRPr="00AF633B" w:rsidRDefault="00AF633B" w:rsidP="00AF633B">
      <w:pPr>
        <w:pStyle w:val="BodyText"/>
        <w:spacing w:line="264" w:lineRule="auto"/>
        <w:jc w:val="center"/>
        <w:rPr>
          <w:sz w:val="22"/>
          <w:szCs w:val="22"/>
          <w:lang w:val="mn-MN"/>
        </w:rPr>
      </w:pPr>
      <w:r w:rsidRPr="00AF633B">
        <w:rPr>
          <w:color w:val="000000"/>
          <w:sz w:val="22"/>
          <w:szCs w:val="22"/>
          <w:lang w:val="mn-MN" w:eastAsia="mn-MN" w:bidi="mn-MN"/>
        </w:rPr>
        <w:t>Нэг. Нийтлэг үндэслэл</w:t>
      </w:r>
    </w:p>
    <w:p w14:paraId="41F6F2A9" w14:textId="77777777" w:rsidR="00AF633B" w:rsidRPr="00AF633B" w:rsidRDefault="00AF633B" w:rsidP="00AF633B">
      <w:pPr>
        <w:pStyle w:val="BodyText"/>
        <w:numPr>
          <w:ilvl w:val="1"/>
          <w:numId w:val="24"/>
        </w:numPr>
        <w:tabs>
          <w:tab w:val="left" w:pos="851"/>
        </w:tabs>
        <w:ind w:firstLine="426"/>
        <w:jc w:val="both"/>
        <w:rPr>
          <w:sz w:val="22"/>
          <w:szCs w:val="22"/>
          <w:lang w:val="mn-MN"/>
        </w:rPr>
      </w:pPr>
      <w:r w:rsidRPr="00AF633B">
        <w:rPr>
          <w:color w:val="000000"/>
          <w:sz w:val="22"/>
          <w:szCs w:val="22"/>
          <w:lang w:val="mn-MN" w:eastAsia="mn-MN" w:bidi="mn-MN"/>
        </w:rPr>
        <w:t>Гамшгаас хамгаалах үйл ажиллагааг зохион байгуулах, хэрэгжүүлэхэд гамшгаас хамгаалах алба (цаашид “Алба” гэх)-ны гүйцэтгэх нийтлэг чиг үүрэг, бүтэц, бүрэлдэхүүнийг тодорхойлох, салбар хоорондын хамтын ажиллагааг хангах, зохицуулахад энэ журмын зорилго оршино.</w:t>
      </w:r>
    </w:p>
    <w:p w14:paraId="39C80DCB" w14:textId="77777777" w:rsidR="00AF633B" w:rsidRPr="00AF633B" w:rsidRDefault="00AF633B" w:rsidP="00AF633B">
      <w:pPr>
        <w:pStyle w:val="BodyText"/>
        <w:numPr>
          <w:ilvl w:val="1"/>
          <w:numId w:val="24"/>
        </w:numPr>
        <w:tabs>
          <w:tab w:val="left" w:pos="851"/>
        </w:tabs>
        <w:ind w:firstLine="426"/>
        <w:jc w:val="both"/>
        <w:rPr>
          <w:sz w:val="22"/>
          <w:szCs w:val="22"/>
          <w:lang w:val="mn-MN"/>
        </w:rPr>
      </w:pPr>
      <w:r w:rsidRPr="00AF633B">
        <w:rPr>
          <w:color w:val="000000"/>
          <w:sz w:val="22"/>
          <w:szCs w:val="22"/>
          <w:lang w:val="mn-MN" w:eastAsia="mn-MN" w:bidi="mn-MN"/>
        </w:rPr>
        <w:t>Төрийн байгууллагыг түшиглэн аймгийн Засаг даргын захирамжаар гамшгаас хамгаалах албыг байгуулж, албаны даргыг томилно. Албаны дарга нь тухайн байгууллагын дарга, захирал байна.</w:t>
      </w:r>
    </w:p>
    <w:p w14:paraId="4AC5FAC3" w14:textId="77777777" w:rsidR="00AF633B" w:rsidRPr="00AF633B" w:rsidRDefault="00AF633B" w:rsidP="00AF633B">
      <w:pPr>
        <w:pStyle w:val="BodyText"/>
        <w:tabs>
          <w:tab w:val="left" w:pos="851"/>
        </w:tabs>
        <w:ind w:firstLine="426"/>
        <w:jc w:val="both"/>
        <w:rPr>
          <w:sz w:val="22"/>
          <w:szCs w:val="22"/>
          <w:lang w:val="mn-MN"/>
        </w:rPr>
      </w:pPr>
      <w:r w:rsidRPr="00AF633B">
        <w:rPr>
          <w:color w:val="000000"/>
          <w:sz w:val="22"/>
          <w:szCs w:val="22"/>
          <w:lang w:val="mn-MN" w:eastAsia="mn-MN" w:bidi="mn-MN"/>
        </w:rPr>
        <w:t>1.3. Гамшгаас хамгаалах алба нь гамшгаас урьдчилан сэргийлэх, аврах, хор уршгийг арилгах, хойшлуулшгүй сэргээн босгох ажиллагааг хэрэгжүүлэхэд удирдлага, зохион байгуулалтаар хангах чиг үүрэг бүхий орон тооны бус удирдлагын бүрэлдэхүүн (цаашид “штаб” гэх)-тэй байна.</w:t>
      </w:r>
    </w:p>
    <w:p w14:paraId="2831F8C3" w14:textId="77777777" w:rsidR="00AF633B" w:rsidRPr="00AF633B" w:rsidRDefault="00AF633B" w:rsidP="00AF633B">
      <w:pPr>
        <w:pStyle w:val="BodyText"/>
        <w:numPr>
          <w:ilvl w:val="1"/>
          <w:numId w:val="25"/>
        </w:numPr>
        <w:tabs>
          <w:tab w:val="left" w:pos="851"/>
        </w:tabs>
        <w:ind w:firstLine="426"/>
        <w:jc w:val="both"/>
        <w:rPr>
          <w:sz w:val="22"/>
          <w:szCs w:val="22"/>
          <w:lang w:val="mn-MN"/>
        </w:rPr>
      </w:pPr>
      <w:r w:rsidRPr="00AF633B">
        <w:rPr>
          <w:color w:val="000000"/>
          <w:sz w:val="22"/>
          <w:szCs w:val="22"/>
          <w:lang w:val="mn-MN" w:eastAsia="mn-MN" w:bidi="mn-MN"/>
        </w:rPr>
        <w:t>Гамшгаас хамгаалах алба нь энэхүү нийтлэг журмын хүрээнд тухайн салбарын онцлогийг тусгасан журам боловсруулан мөрдөж болно.</w:t>
      </w:r>
    </w:p>
    <w:p w14:paraId="2021163A" w14:textId="77777777" w:rsidR="00AF633B" w:rsidRPr="00AF633B" w:rsidRDefault="00AF633B" w:rsidP="00AF633B">
      <w:pPr>
        <w:pStyle w:val="BodyText"/>
        <w:numPr>
          <w:ilvl w:val="1"/>
          <w:numId w:val="25"/>
        </w:numPr>
        <w:tabs>
          <w:tab w:val="left" w:pos="851"/>
        </w:tabs>
        <w:spacing w:after="260"/>
        <w:ind w:firstLine="426"/>
        <w:jc w:val="both"/>
        <w:rPr>
          <w:sz w:val="22"/>
          <w:szCs w:val="22"/>
          <w:lang w:val="mn-MN"/>
        </w:rPr>
      </w:pPr>
      <w:r w:rsidRPr="00AF633B">
        <w:rPr>
          <w:color w:val="000000"/>
          <w:sz w:val="22"/>
          <w:szCs w:val="22"/>
          <w:lang w:val="mn-MN" w:eastAsia="mn-MN" w:bidi="mn-MN"/>
        </w:rPr>
        <w:t>Гамшгаас хамгаалах алба нь гамшгаас хамгаалах үйл ажиллагааг Гамшгийн эрсдэлийг бууруулах орон нутгийн зөвлөл, аймгийн Онцгой комиссын үйл ажиллагаатай уялдуулан хэрэгжүүлнэ.</w:t>
      </w:r>
    </w:p>
    <w:p w14:paraId="305E6A31" w14:textId="77777777" w:rsidR="00AF633B" w:rsidRPr="00AF633B" w:rsidRDefault="00AF633B" w:rsidP="00AF633B">
      <w:pPr>
        <w:pStyle w:val="BodyText"/>
        <w:tabs>
          <w:tab w:val="left" w:pos="851"/>
        </w:tabs>
        <w:ind w:firstLine="426"/>
        <w:jc w:val="center"/>
        <w:rPr>
          <w:sz w:val="22"/>
          <w:szCs w:val="22"/>
          <w:lang w:val="mn-MN"/>
        </w:rPr>
      </w:pPr>
      <w:r w:rsidRPr="00AF633B">
        <w:rPr>
          <w:color w:val="000000"/>
          <w:sz w:val="22"/>
          <w:szCs w:val="22"/>
          <w:lang w:val="mn-MN" w:eastAsia="mn-MN" w:bidi="mn-MN"/>
        </w:rPr>
        <w:t>Хоёр. Гамшгаас хамгаалах албаны эрх, үүрэг</w:t>
      </w:r>
    </w:p>
    <w:p w14:paraId="311C9957" w14:textId="77777777" w:rsidR="00AF633B" w:rsidRPr="00AF633B" w:rsidRDefault="00AF633B" w:rsidP="00AF633B">
      <w:pPr>
        <w:pStyle w:val="BodyText"/>
        <w:numPr>
          <w:ilvl w:val="1"/>
          <w:numId w:val="26"/>
        </w:numPr>
        <w:tabs>
          <w:tab w:val="left" w:pos="851"/>
          <w:tab w:val="left" w:pos="1126"/>
        </w:tabs>
        <w:ind w:firstLine="426"/>
        <w:jc w:val="both"/>
        <w:rPr>
          <w:sz w:val="22"/>
          <w:szCs w:val="22"/>
          <w:lang w:val="mn-MN"/>
        </w:rPr>
      </w:pPr>
      <w:r w:rsidRPr="00AF633B">
        <w:rPr>
          <w:color w:val="000000"/>
          <w:sz w:val="22"/>
          <w:szCs w:val="22"/>
          <w:lang w:val="mn-MN" w:eastAsia="mn-MN" w:bidi="mn-MN"/>
        </w:rPr>
        <w:t>. Гамшгаас хамгаалах алба нь Гамшгаас хамгаалах тухай хуулийн 33 дугаар зүйлд заасан чиг үүргээс гадна дараах үүрэгтэй:</w:t>
      </w:r>
    </w:p>
    <w:p w14:paraId="313379A5" w14:textId="77777777" w:rsidR="00AF633B" w:rsidRPr="00AF633B" w:rsidRDefault="00AF633B" w:rsidP="00AF633B">
      <w:pPr>
        <w:pStyle w:val="BodyText"/>
        <w:numPr>
          <w:ilvl w:val="2"/>
          <w:numId w:val="26"/>
        </w:numPr>
        <w:tabs>
          <w:tab w:val="left" w:pos="851"/>
          <w:tab w:val="left" w:pos="1432"/>
        </w:tabs>
        <w:ind w:firstLine="426"/>
        <w:jc w:val="both"/>
        <w:rPr>
          <w:sz w:val="22"/>
          <w:szCs w:val="22"/>
          <w:lang w:val="mn-MN"/>
        </w:rPr>
      </w:pPr>
      <w:r w:rsidRPr="00AF633B">
        <w:rPr>
          <w:color w:val="000000"/>
          <w:sz w:val="22"/>
          <w:szCs w:val="22"/>
          <w:lang w:val="mn-MN" w:eastAsia="mn-MN" w:bidi="mn-MN"/>
        </w:rPr>
        <w:t>Гамшгаас хамгаалах албаны бүрэлдэхүүн, техник, хэрэгслийн бэлэн байдлыг хангах;</w:t>
      </w:r>
    </w:p>
    <w:p w14:paraId="1ECE7D05" w14:textId="77777777" w:rsidR="00AF633B" w:rsidRPr="00AF633B" w:rsidRDefault="00AF633B" w:rsidP="00AF633B">
      <w:pPr>
        <w:pStyle w:val="BodyText"/>
        <w:numPr>
          <w:ilvl w:val="2"/>
          <w:numId w:val="26"/>
        </w:numPr>
        <w:tabs>
          <w:tab w:val="left" w:pos="851"/>
          <w:tab w:val="left" w:pos="1418"/>
        </w:tabs>
        <w:ind w:firstLine="426"/>
        <w:jc w:val="both"/>
        <w:rPr>
          <w:sz w:val="22"/>
          <w:szCs w:val="22"/>
          <w:lang w:val="mn-MN"/>
        </w:rPr>
      </w:pPr>
      <w:r w:rsidRPr="00AF633B">
        <w:rPr>
          <w:color w:val="000000"/>
          <w:sz w:val="22"/>
          <w:szCs w:val="22"/>
          <w:lang w:val="mn-MN" w:eastAsia="mn-MN" w:bidi="mn-MN"/>
        </w:rPr>
        <w:t>Шаардлагатай бол Онцгой байдлын байгууллага, бусад албадтай хамтран ажиллах төлөвлөгөө боловсруулж, батлуулах;</w:t>
      </w:r>
    </w:p>
    <w:p w14:paraId="729EE6A1" w14:textId="77777777" w:rsidR="00AF633B" w:rsidRPr="00AF633B" w:rsidRDefault="00AF633B" w:rsidP="00AF633B">
      <w:pPr>
        <w:pStyle w:val="BodyText"/>
        <w:numPr>
          <w:ilvl w:val="2"/>
          <w:numId w:val="26"/>
        </w:numPr>
        <w:tabs>
          <w:tab w:val="left" w:pos="851"/>
          <w:tab w:val="left" w:pos="1418"/>
        </w:tabs>
        <w:ind w:firstLine="426"/>
        <w:jc w:val="both"/>
        <w:rPr>
          <w:sz w:val="22"/>
          <w:szCs w:val="22"/>
          <w:lang w:val="mn-MN"/>
        </w:rPr>
      </w:pPr>
      <w:r w:rsidRPr="00AF633B">
        <w:rPr>
          <w:color w:val="000000"/>
          <w:sz w:val="22"/>
          <w:szCs w:val="22"/>
          <w:lang w:val="mn-MN" w:eastAsia="mn-MN" w:bidi="mn-MN"/>
        </w:rPr>
        <w:t>Салбарын гамшгийн эрсдэлийн үнэлгээг эрх бүхий байгууллагаар хийлгэх, үнэлгээнд үндэслэн гамшгийн эрсдэлийг бууруулах, урьдчилан сэргийлэх арга хэмжээг төлөвлөх, хэрэгжүүлэх, мэдээ, тайлан гаргах;</w:t>
      </w:r>
    </w:p>
    <w:p w14:paraId="5502A912" w14:textId="77777777" w:rsidR="00AF633B" w:rsidRPr="00AF633B" w:rsidRDefault="00AF633B" w:rsidP="00AF633B">
      <w:pPr>
        <w:pStyle w:val="BodyText"/>
        <w:numPr>
          <w:ilvl w:val="2"/>
          <w:numId w:val="26"/>
        </w:numPr>
        <w:tabs>
          <w:tab w:val="left" w:pos="851"/>
          <w:tab w:val="left" w:pos="1426"/>
        </w:tabs>
        <w:ind w:firstLine="426"/>
        <w:jc w:val="both"/>
        <w:rPr>
          <w:sz w:val="22"/>
          <w:szCs w:val="22"/>
          <w:lang w:val="mn-MN"/>
        </w:rPr>
      </w:pPr>
      <w:r w:rsidRPr="00AF633B">
        <w:rPr>
          <w:color w:val="000000"/>
          <w:sz w:val="22"/>
          <w:szCs w:val="22"/>
          <w:lang w:val="mn-MN" w:eastAsia="mn-MN" w:bidi="mn-MN"/>
        </w:rPr>
        <w:t>Гамшгаас хамгаалах чиглэлээр тушаал, албан даалгавар, зөвлөмж, удирдамж гаргах, биелэлтийг шалгах, салбарын хүрээнд баримтлах дүрэм, журам, заавар боловсруулж батлах, хэрэгжүүлэх;</w:t>
      </w:r>
    </w:p>
    <w:p w14:paraId="621CF7AC" w14:textId="77777777" w:rsidR="00AF633B" w:rsidRPr="00AF633B" w:rsidRDefault="00AF633B" w:rsidP="00AF633B">
      <w:pPr>
        <w:pStyle w:val="BodyText"/>
        <w:numPr>
          <w:ilvl w:val="2"/>
          <w:numId w:val="26"/>
        </w:numPr>
        <w:tabs>
          <w:tab w:val="left" w:pos="851"/>
          <w:tab w:val="left" w:pos="1422"/>
        </w:tabs>
        <w:ind w:firstLine="426"/>
        <w:jc w:val="both"/>
        <w:rPr>
          <w:sz w:val="22"/>
          <w:szCs w:val="22"/>
          <w:lang w:val="mn-MN"/>
        </w:rPr>
      </w:pPr>
      <w:r w:rsidRPr="00AF633B">
        <w:rPr>
          <w:color w:val="000000"/>
          <w:sz w:val="22"/>
          <w:szCs w:val="22"/>
          <w:lang w:val="mn-MN" w:eastAsia="mn-MN" w:bidi="mn-MN"/>
        </w:rPr>
        <w:t>Аймгийн Онцгой комисс, Шуурхай штаб, Онцгой байдлын байгууллагыг мэргэжлийн зөвлөмж, заавар, мэдээ мэдээллээр шуурхай хангах;</w:t>
      </w:r>
    </w:p>
    <w:p w14:paraId="0C565D0D" w14:textId="77777777" w:rsidR="00AF633B" w:rsidRPr="00AF633B" w:rsidRDefault="00AF633B" w:rsidP="00AF633B">
      <w:pPr>
        <w:pStyle w:val="BodyText"/>
        <w:numPr>
          <w:ilvl w:val="2"/>
          <w:numId w:val="26"/>
        </w:numPr>
        <w:tabs>
          <w:tab w:val="left" w:pos="851"/>
          <w:tab w:val="left" w:pos="1422"/>
        </w:tabs>
        <w:ind w:firstLine="426"/>
        <w:jc w:val="both"/>
        <w:rPr>
          <w:sz w:val="22"/>
          <w:szCs w:val="22"/>
          <w:lang w:val="mn-MN"/>
        </w:rPr>
      </w:pPr>
      <w:r w:rsidRPr="00AF633B">
        <w:rPr>
          <w:color w:val="000000"/>
          <w:sz w:val="22"/>
          <w:szCs w:val="22"/>
          <w:lang w:val="mn-MN" w:eastAsia="mn-MN" w:bidi="mn-MN"/>
        </w:rPr>
        <w:t>Гамшиг болон аюулт үзэгдэл, ослын үед салбарыг ажлын тусгай горим болон гамшгаас хамгаалах бэлэн байдлын зэрэгт шилжүүлэх, гамшгийн голомтын бүсэд хүч хэрэгслийг шуурхай томилон ажиллуулах;</w:t>
      </w:r>
    </w:p>
    <w:p w14:paraId="683C6DD9" w14:textId="77777777" w:rsidR="00AF633B" w:rsidRPr="00AF633B" w:rsidRDefault="00AF633B" w:rsidP="00AF633B">
      <w:pPr>
        <w:pStyle w:val="BodyText"/>
        <w:numPr>
          <w:ilvl w:val="2"/>
          <w:numId w:val="26"/>
        </w:numPr>
        <w:tabs>
          <w:tab w:val="left" w:pos="851"/>
          <w:tab w:val="left" w:pos="1408"/>
        </w:tabs>
        <w:ind w:firstLine="426"/>
        <w:jc w:val="both"/>
        <w:rPr>
          <w:sz w:val="22"/>
          <w:szCs w:val="22"/>
          <w:lang w:val="mn-MN"/>
        </w:rPr>
      </w:pPr>
      <w:r w:rsidRPr="00AF633B">
        <w:rPr>
          <w:color w:val="000000"/>
          <w:sz w:val="22"/>
          <w:szCs w:val="22"/>
          <w:lang w:val="mn-MN" w:eastAsia="mn-MN" w:bidi="mn-MN"/>
        </w:rPr>
        <w:t>Гамшгийн голомтод үүрэг гүйцэтгэх албан хаагчдыг шаардагдах техник, материал хэрэгслээр хангах, ажиллах нөхцөлийг бүрдүүлэх.</w:t>
      </w:r>
    </w:p>
    <w:p w14:paraId="714F0B86" w14:textId="77777777" w:rsidR="00AF633B" w:rsidRPr="00AF633B" w:rsidRDefault="00AF633B" w:rsidP="00AF633B">
      <w:pPr>
        <w:pStyle w:val="BodyText"/>
        <w:numPr>
          <w:ilvl w:val="2"/>
          <w:numId w:val="26"/>
        </w:numPr>
        <w:tabs>
          <w:tab w:val="left" w:pos="851"/>
          <w:tab w:val="left" w:pos="1408"/>
        </w:tabs>
        <w:ind w:firstLine="426"/>
        <w:jc w:val="both"/>
        <w:rPr>
          <w:sz w:val="22"/>
          <w:szCs w:val="22"/>
          <w:lang w:val="mn-MN"/>
        </w:rPr>
      </w:pPr>
      <w:r w:rsidRPr="00AF633B">
        <w:rPr>
          <w:color w:val="000000"/>
          <w:sz w:val="22"/>
          <w:szCs w:val="22"/>
          <w:lang w:val="mn-MN" w:eastAsia="mn-MN" w:bidi="mn-MN"/>
        </w:rPr>
        <w:t>Салбарын хэмжээнд гамшгаас хамгаалах асуудал хариуцсан орон тоог баталж, албан хаагчийг томилж ажиллуулах;</w:t>
      </w:r>
    </w:p>
    <w:p w14:paraId="007A10E4" w14:textId="77777777" w:rsidR="00AF633B" w:rsidRPr="00AF633B" w:rsidRDefault="00AF633B" w:rsidP="00AF633B">
      <w:pPr>
        <w:pStyle w:val="BodyText"/>
        <w:numPr>
          <w:ilvl w:val="2"/>
          <w:numId w:val="26"/>
        </w:numPr>
        <w:tabs>
          <w:tab w:val="left" w:pos="851"/>
          <w:tab w:val="left" w:pos="1408"/>
        </w:tabs>
        <w:ind w:firstLine="426"/>
        <w:jc w:val="both"/>
        <w:rPr>
          <w:sz w:val="22"/>
          <w:szCs w:val="22"/>
          <w:lang w:val="mn-MN"/>
        </w:rPr>
      </w:pPr>
      <w:r w:rsidRPr="00AF633B">
        <w:rPr>
          <w:color w:val="000000"/>
          <w:sz w:val="22"/>
          <w:szCs w:val="22"/>
          <w:lang w:val="mn-MN" w:eastAsia="mn-MN" w:bidi="mn-MN"/>
        </w:rPr>
        <w:t xml:space="preserve">Жил бүрийн нэгдүгээр сарын 10-ны өдрийн дотор гамшгаас хамгаалах </w:t>
      </w:r>
      <w:r w:rsidRPr="00AF633B">
        <w:rPr>
          <w:color w:val="000000"/>
          <w:sz w:val="22"/>
          <w:szCs w:val="22"/>
          <w:lang w:val="mn-MN" w:eastAsia="mn-MN" w:bidi="mn-MN"/>
        </w:rPr>
        <w:lastRenderedPageBreak/>
        <w:t>албаны хүн хүч, техник хэрэгсэлд тодотгол хийж, Онцгой байдлын байгууллагад хүргүүлнэ.</w:t>
      </w:r>
    </w:p>
    <w:p w14:paraId="69AFE90E" w14:textId="77777777" w:rsidR="00AF633B" w:rsidRDefault="00AF633B" w:rsidP="00AF633B">
      <w:pPr>
        <w:pStyle w:val="BodyText"/>
        <w:tabs>
          <w:tab w:val="left" w:pos="851"/>
        </w:tabs>
        <w:ind w:firstLine="426"/>
        <w:jc w:val="center"/>
        <w:rPr>
          <w:color w:val="000000"/>
          <w:sz w:val="22"/>
          <w:szCs w:val="22"/>
          <w:lang w:val="mn-MN" w:eastAsia="mn-MN" w:bidi="mn-MN"/>
        </w:rPr>
      </w:pPr>
    </w:p>
    <w:p w14:paraId="65E69C05" w14:textId="34A644F3" w:rsidR="00AF633B" w:rsidRPr="00AF633B" w:rsidRDefault="00AF633B" w:rsidP="00AF633B">
      <w:pPr>
        <w:pStyle w:val="BodyText"/>
        <w:tabs>
          <w:tab w:val="left" w:pos="851"/>
        </w:tabs>
        <w:ind w:firstLine="426"/>
        <w:jc w:val="center"/>
        <w:rPr>
          <w:sz w:val="22"/>
          <w:szCs w:val="22"/>
          <w:lang w:val="mn-MN"/>
        </w:rPr>
      </w:pPr>
      <w:r w:rsidRPr="00AF633B">
        <w:rPr>
          <w:color w:val="000000"/>
          <w:sz w:val="22"/>
          <w:szCs w:val="22"/>
          <w:lang w:val="mn-MN" w:eastAsia="mn-MN" w:bidi="mn-MN"/>
        </w:rPr>
        <w:t>Гурав. Штабын эрх, үүрэг</w:t>
      </w:r>
    </w:p>
    <w:p w14:paraId="5AFC5790" w14:textId="77777777" w:rsidR="00AF633B" w:rsidRPr="00AF633B" w:rsidRDefault="00AF633B" w:rsidP="00AF633B">
      <w:pPr>
        <w:pStyle w:val="BodyText"/>
        <w:numPr>
          <w:ilvl w:val="1"/>
          <w:numId w:val="27"/>
        </w:numPr>
        <w:tabs>
          <w:tab w:val="left" w:pos="851"/>
          <w:tab w:val="left" w:pos="1138"/>
        </w:tabs>
        <w:ind w:firstLine="426"/>
        <w:jc w:val="both"/>
        <w:rPr>
          <w:sz w:val="22"/>
          <w:szCs w:val="22"/>
          <w:lang w:val="mn-MN"/>
        </w:rPr>
      </w:pPr>
      <w:r w:rsidRPr="00AF633B">
        <w:rPr>
          <w:color w:val="000000"/>
          <w:sz w:val="22"/>
          <w:szCs w:val="22"/>
          <w:lang w:val="mn-MN" w:eastAsia="mn-MN" w:bidi="mn-MN"/>
        </w:rPr>
        <w:t>.Штаб нь дараах эрх үүрэгтэй:</w:t>
      </w:r>
    </w:p>
    <w:p w14:paraId="1DB81C43" w14:textId="77777777" w:rsidR="00AF633B" w:rsidRPr="00AF633B" w:rsidRDefault="00AF633B" w:rsidP="00AF633B">
      <w:pPr>
        <w:pStyle w:val="BodyText"/>
        <w:numPr>
          <w:ilvl w:val="2"/>
          <w:numId w:val="27"/>
        </w:numPr>
        <w:tabs>
          <w:tab w:val="left" w:pos="851"/>
          <w:tab w:val="left" w:pos="1419"/>
        </w:tabs>
        <w:ind w:firstLine="426"/>
        <w:jc w:val="both"/>
        <w:rPr>
          <w:sz w:val="22"/>
          <w:szCs w:val="22"/>
          <w:lang w:val="mn-MN"/>
        </w:rPr>
      </w:pPr>
      <w:r w:rsidRPr="00AF633B">
        <w:rPr>
          <w:color w:val="000000"/>
          <w:sz w:val="22"/>
          <w:szCs w:val="22"/>
          <w:lang w:val="mn-MN" w:eastAsia="mn-MN" w:bidi="mn-MN"/>
        </w:rPr>
        <w:t>Гамшгаас хамгаалах төлөвлөгөө боловсруулж, албаны даргаар батлуулах;</w:t>
      </w:r>
    </w:p>
    <w:p w14:paraId="3B20EDDD" w14:textId="77777777" w:rsidR="00AF633B" w:rsidRPr="00AF633B" w:rsidRDefault="00AF633B" w:rsidP="00AF633B">
      <w:pPr>
        <w:pStyle w:val="BodyText"/>
        <w:numPr>
          <w:ilvl w:val="2"/>
          <w:numId w:val="27"/>
        </w:numPr>
        <w:tabs>
          <w:tab w:val="left" w:pos="851"/>
          <w:tab w:val="left" w:pos="1426"/>
        </w:tabs>
        <w:ind w:firstLine="426"/>
        <w:jc w:val="both"/>
        <w:rPr>
          <w:sz w:val="22"/>
          <w:szCs w:val="22"/>
          <w:lang w:val="mn-MN"/>
        </w:rPr>
      </w:pPr>
      <w:r w:rsidRPr="00AF633B">
        <w:rPr>
          <w:color w:val="000000"/>
          <w:sz w:val="22"/>
          <w:szCs w:val="22"/>
          <w:lang w:val="mn-MN" w:eastAsia="mn-MN" w:bidi="mn-MN"/>
        </w:rPr>
        <w:t>Албаны удирдлагын баримт бичгийг төлөвлөх, хүч хэрэгслийг томилж ажиллуулах;</w:t>
      </w:r>
    </w:p>
    <w:p w14:paraId="7952019C" w14:textId="77777777" w:rsidR="00AF633B" w:rsidRPr="00AF633B" w:rsidRDefault="00AF633B" w:rsidP="00AF633B">
      <w:pPr>
        <w:pStyle w:val="BodyText"/>
        <w:numPr>
          <w:ilvl w:val="2"/>
          <w:numId w:val="27"/>
        </w:numPr>
        <w:tabs>
          <w:tab w:val="left" w:pos="851"/>
          <w:tab w:val="left" w:pos="1429"/>
        </w:tabs>
        <w:ind w:firstLine="426"/>
        <w:jc w:val="both"/>
        <w:rPr>
          <w:sz w:val="22"/>
          <w:szCs w:val="22"/>
          <w:lang w:val="mn-MN"/>
        </w:rPr>
      </w:pPr>
      <w:r w:rsidRPr="00AF633B">
        <w:rPr>
          <w:color w:val="000000"/>
          <w:sz w:val="22"/>
          <w:szCs w:val="22"/>
          <w:lang w:val="mn-MN" w:eastAsia="mn-MN" w:bidi="mn-MN"/>
        </w:rPr>
        <w:t>Гамшгийн аюулын зарлан мэдээлэл дамжуулах тогтолцоог бүрдүүлж, дохиогоор ажиллах дадлага сургууль зохион байгуулах;</w:t>
      </w:r>
    </w:p>
    <w:p w14:paraId="5A14C511" w14:textId="77777777" w:rsidR="00AF633B" w:rsidRPr="00AF633B" w:rsidRDefault="00AF633B" w:rsidP="00AF633B">
      <w:pPr>
        <w:pStyle w:val="BodyText"/>
        <w:numPr>
          <w:ilvl w:val="2"/>
          <w:numId w:val="27"/>
        </w:numPr>
        <w:tabs>
          <w:tab w:val="left" w:pos="851"/>
          <w:tab w:val="left" w:pos="1411"/>
        </w:tabs>
        <w:ind w:firstLine="426"/>
        <w:jc w:val="both"/>
        <w:rPr>
          <w:sz w:val="22"/>
          <w:szCs w:val="22"/>
          <w:lang w:val="mn-MN"/>
        </w:rPr>
      </w:pPr>
      <w:r w:rsidRPr="00AF633B">
        <w:rPr>
          <w:color w:val="000000"/>
          <w:sz w:val="22"/>
          <w:szCs w:val="22"/>
          <w:lang w:val="mn-MN" w:eastAsia="mn-MN" w:bidi="mn-MN"/>
        </w:rPr>
        <w:t>Гамшгаас хамгаалах үйл ажиллагаанд шаардлагатай мэдээ, мэдээллийг төрийн болон нутгийн захиргааны байгууллага, бусад орон нутгийн албанаас гаргуулан авч, мэдээллийн сан бүрдүүлэх;</w:t>
      </w:r>
    </w:p>
    <w:p w14:paraId="69D8FFB4" w14:textId="77777777" w:rsidR="00AF633B" w:rsidRPr="00AF633B" w:rsidRDefault="00AF633B" w:rsidP="00AF633B">
      <w:pPr>
        <w:pStyle w:val="BodyText"/>
        <w:numPr>
          <w:ilvl w:val="2"/>
          <w:numId w:val="27"/>
        </w:numPr>
        <w:tabs>
          <w:tab w:val="left" w:pos="851"/>
          <w:tab w:val="left" w:pos="1313"/>
        </w:tabs>
        <w:ind w:firstLine="426"/>
        <w:jc w:val="both"/>
        <w:rPr>
          <w:sz w:val="22"/>
          <w:szCs w:val="22"/>
          <w:lang w:val="mn-MN"/>
        </w:rPr>
      </w:pPr>
      <w:r w:rsidRPr="00AF633B">
        <w:rPr>
          <w:color w:val="000000"/>
          <w:sz w:val="22"/>
          <w:szCs w:val="22"/>
          <w:lang w:val="mn-MN" w:eastAsia="mn-MN" w:bidi="mn-MN"/>
        </w:rPr>
        <w:t>Гамшиг, ослын нөхцөл байдлыг үнэлж, дүгнэн хор уршгийг арилгах арга хэмжээг хэрэгжүүлэх;</w:t>
      </w:r>
    </w:p>
    <w:p w14:paraId="44D69720" w14:textId="77777777" w:rsidR="00AF633B" w:rsidRPr="00AF633B" w:rsidRDefault="00AF633B" w:rsidP="00AF633B">
      <w:pPr>
        <w:pStyle w:val="BodyText"/>
        <w:numPr>
          <w:ilvl w:val="2"/>
          <w:numId w:val="27"/>
        </w:numPr>
        <w:tabs>
          <w:tab w:val="left" w:pos="851"/>
          <w:tab w:val="left" w:pos="1419"/>
        </w:tabs>
        <w:ind w:firstLine="426"/>
        <w:jc w:val="both"/>
        <w:rPr>
          <w:sz w:val="22"/>
          <w:szCs w:val="22"/>
          <w:lang w:val="mn-MN"/>
        </w:rPr>
      </w:pPr>
      <w:r w:rsidRPr="00AF633B">
        <w:rPr>
          <w:color w:val="000000"/>
          <w:sz w:val="22"/>
          <w:szCs w:val="22"/>
          <w:lang w:val="mn-MN" w:eastAsia="mn-MN" w:bidi="mn-MN"/>
        </w:rPr>
        <w:t>Орон нутгийн гамшгаас хамгаалах алба, мэргэжлийн ангийг удирдлага арга зүйгээр хангаж, шаардлагатай тохиолдолд гамшгийн голомтын бүсэд ажиллах;</w:t>
      </w:r>
    </w:p>
    <w:p w14:paraId="77706E54" w14:textId="77777777" w:rsidR="00AF633B" w:rsidRPr="00AF633B" w:rsidRDefault="00AF633B" w:rsidP="00AF633B">
      <w:pPr>
        <w:pStyle w:val="BodyText"/>
        <w:numPr>
          <w:ilvl w:val="2"/>
          <w:numId w:val="27"/>
        </w:numPr>
        <w:tabs>
          <w:tab w:val="left" w:pos="851"/>
          <w:tab w:val="left" w:pos="1419"/>
        </w:tabs>
        <w:ind w:firstLine="426"/>
        <w:jc w:val="both"/>
        <w:rPr>
          <w:sz w:val="22"/>
          <w:szCs w:val="22"/>
          <w:lang w:val="mn-MN"/>
        </w:rPr>
      </w:pPr>
      <w:r w:rsidRPr="00AF633B">
        <w:rPr>
          <w:color w:val="000000"/>
          <w:sz w:val="22"/>
          <w:szCs w:val="22"/>
          <w:lang w:val="mn-MN" w:eastAsia="mn-MN" w:bidi="mn-MN"/>
        </w:rPr>
        <w:t>Гамшгаас хамгаалах чиглэлээр сургалт, сурталчилгаа зохион байгуулж, сургалтын материал, гарын авлага боловсруулах;</w:t>
      </w:r>
    </w:p>
    <w:p w14:paraId="2F458633" w14:textId="77777777" w:rsidR="00AF633B" w:rsidRPr="00AF633B" w:rsidRDefault="00AF633B" w:rsidP="00AF633B">
      <w:pPr>
        <w:pStyle w:val="BodyText"/>
        <w:numPr>
          <w:ilvl w:val="2"/>
          <w:numId w:val="27"/>
        </w:numPr>
        <w:tabs>
          <w:tab w:val="left" w:pos="851"/>
          <w:tab w:val="left" w:pos="1419"/>
        </w:tabs>
        <w:ind w:firstLine="426"/>
        <w:jc w:val="both"/>
        <w:rPr>
          <w:sz w:val="22"/>
          <w:szCs w:val="22"/>
          <w:lang w:val="mn-MN"/>
        </w:rPr>
      </w:pPr>
      <w:r w:rsidRPr="00AF633B">
        <w:rPr>
          <w:color w:val="000000"/>
          <w:sz w:val="22"/>
          <w:szCs w:val="22"/>
          <w:lang w:val="mn-MN" w:eastAsia="mn-MN" w:bidi="mn-MN"/>
        </w:rPr>
        <w:t>Гамшгийн нөхцөл байдлын мэдээ, мэдээлэл, албаны шийдвэрийг Онцгой байдлын байгууллага холбогдох орон нутгийн алба, байгууллага, иргэдэд шуурхай хүргэх;</w:t>
      </w:r>
    </w:p>
    <w:p w14:paraId="193A2BC5" w14:textId="3CA983B7" w:rsidR="00AF633B" w:rsidRPr="00AF633B" w:rsidRDefault="00AF633B" w:rsidP="00AF633B">
      <w:pPr>
        <w:pStyle w:val="BodyText"/>
        <w:tabs>
          <w:tab w:val="left" w:pos="851"/>
        </w:tabs>
        <w:ind w:firstLine="426"/>
        <w:jc w:val="both"/>
        <w:rPr>
          <w:sz w:val="22"/>
          <w:szCs w:val="22"/>
          <w:lang w:val="mn-MN"/>
        </w:rPr>
      </w:pPr>
      <w:r w:rsidRPr="00AF633B">
        <w:rPr>
          <w:color w:val="000000"/>
          <w:sz w:val="22"/>
          <w:szCs w:val="22"/>
          <w:lang w:val="mn-MN" w:eastAsia="mn-MN" w:bidi="mn-MN"/>
        </w:rPr>
        <w:t>3.1.9.</w:t>
      </w:r>
      <w:r>
        <w:rPr>
          <w:color w:val="000000"/>
          <w:sz w:val="22"/>
          <w:szCs w:val="22"/>
          <w:lang w:val="mn-MN" w:eastAsia="mn-MN" w:bidi="mn-MN"/>
        </w:rPr>
        <w:t xml:space="preserve">    </w:t>
      </w:r>
      <w:r w:rsidRPr="00AF633B">
        <w:rPr>
          <w:color w:val="000000"/>
          <w:sz w:val="22"/>
          <w:szCs w:val="22"/>
          <w:lang w:val="mn-MN" w:eastAsia="mn-MN" w:bidi="mn-MN"/>
        </w:rPr>
        <w:t>Орон нутгийн алба, мэргэжлийн ангиас авч хэрэгжүүлсэн арга хэмжээний тайлан мэдээг хүлээн авч нэгтгэн, гамшгаас хамгаалах чиглэлээр албанаас авч хэрэгжүүлсэн арга хэмжээний тайлан, мэдээг Онцгой байдлын байгууллагад хагас, бүтэн жилээр гаргаж хүргүүлэх;</w:t>
      </w:r>
    </w:p>
    <w:p w14:paraId="67ADE4DA" w14:textId="1F106EB2" w:rsidR="00AF633B" w:rsidRPr="00AF633B" w:rsidRDefault="00AF633B" w:rsidP="00AF633B">
      <w:pPr>
        <w:pStyle w:val="BodyText"/>
        <w:tabs>
          <w:tab w:val="left" w:pos="851"/>
        </w:tabs>
        <w:ind w:firstLine="426"/>
        <w:jc w:val="both"/>
        <w:rPr>
          <w:color w:val="000000"/>
          <w:sz w:val="22"/>
          <w:szCs w:val="22"/>
          <w:lang w:val="mn-MN" w:eastAsia="mn-MN" w:bidi="mn-MN"/>
        </w:rPr>
      </w:pPr>
      <w:r w:rsidRPr="00AF633B">
        <w:rPr>
          <w:color w:val="000000"/>
          <w:sz w:val="22"/>
          <w:szCs w:val="22"/>
          <w:lang w:val="mn-MN" w:eastAsia="mn-MN" w:bidi="mn-MN"/>
        </w:rPr>
        <w:t>3.1.10.</w:t>
      </w:r>
      <w:r>
        <w:rPr>
          <w:color w:val="000000"/>
          <w:sz w:val="22"/>
          <w:szCs w:val="22"/>
          <w:lang w:val="mn-MN" w:eastAsia="mn-MN" w:bidi="mn-MN"/>
        </w:rPr>
        <w:t xml:space="preserve">     </w:t>
      </w:r>
      <w:r w:rsidRPr="00AF633B">
        <w:rPr>
          <w:color w:val="000000"/>
          <w:sz w:val="22"/>
          <w:szCs w:val="22"/>
          <w:lang w:val="mn-MN" w:eastAsia="mn-MN" w:bidi="mn-MN"/>
        </w:rPr>
        <w:t>Цаг үеийн шаардлагаар АОК-оос байгуулагдсан Шуурхай штабын чиг үүргээс хамааран штабын бүрэлдэхүүнээс ажилтан, албан хаагчдыг томилон ажиллуулах.</w:t>
      </w:r>
    </w:p>
    <w:p w14:paraId="5A455E67" w14:textId="77777777" w:rsidR="00AF633B" w:rsidRDefault="00AF633B" w:rsidP="00AF633B">
      <w:pPr>
        <w:pStyle w:val="BodyText"/>
        <w:tabs>
          <w:tab w:val="left" w:pos="851"/>
        </w:tabs>
        <w:ind w:firstLine="426"/>
        <w:jc w:val="center"/>
        <w:rPr>
          <w:color w:val="000000"/>
          <w:sz w:val="22"/>
          <w:szCs w:val="22"/>
          <w:lang w:val="mn-MN" w:eastAsia="mn-MN" w:bidi="mn-MN"/>
        </w:rPr>
      </w:pPr>
    </w:p>
    <w:p w14:paraId="1531798E" w14:textId="1C8CA291" w:rsidR="00AF633B" w:rsidRPr="00AF633B" w:rsidRDefault="00AF633B" w:rsidP="00AF633B">
      <w:pPr>
        <w:pStyle w:val="BodyText"/>
        <w:tabs>
          <w:tab w:val="left" w:pos="851"/>
        </w:tabs>
        <w:ind w:firstLine="426"/>
        <w:jc w:val="center"/>
        <w:rPr>
          <w:sz w:val="22"/>
          <w:szCs w:val="22"/>
          <w:lang w:val="mn-MN"/>
        </w:rPr>
      </w:pPr>
      <w:r w:rsidRPr="00AF633B">
        <w:rPr>
          <w:color w:val="000000"/>
          <w:sz w:val="22"/>
          <w:szCs w:val="22"/>
          <w:lang w:val="mn-MN" w:eastAsia="mn-MN" w:bidi="mn-MN"/>
        </w:rPr>
        <w:t>Дөрөв. Штабын бүрэлдэхүүн</w:t>
      </w:r>
    </w:p>
    <w:p w14:paraId="261107D1" w14:textId="77777777" w:rsidR="00AF633B" w:rsidRPr="00AF633B" w:rsidRDefault="00AF633B" w:rsidP="00AF633B">
      <w:pPr>
        <w:pStyle w:val="BodyText"/>
        <w:numPr>
          <w:ilvl w:val="1"/>
          <w:numId w:val="28"/>
        </w:numPr>
        <w:tabs>
          <w:tab w:val="left" w:pos="851"/>
          <w:tab w:val="left" w:pos="1299"/>
        </w:tabs>
        <w:ind w:firstLine="426"/>
        <w:jc w:val="both"/>
        <w:rPr>
          <w:sz w:val="22"/>
          <w:szCs w:val="22"/>
          <w:lang w:val="mn-MN"/>
        </w:rPr>
      </w:pPr>
      <w:r w:rsidRPr="00AF633B">
        <w:rPr>
          <w:color w:val="000000"/>
          <w:sz w:val="22"/>
          <w:szCs w:val="22"/>
          <w:lang w:val="mn-MN" w:eastAsia="mn-MN" w:bidi="mn-MN"/>
        </w:rPr>
        <w:t>Штаб нь дараах бүрэлдэхүүнтэй байна:</w:t>
      </w:r>
    </w:p>
    <w:p w14:paraId="76659E7C" w14:textId="77777777" w:rsidR="00AF633B" w:rsidRPr="00AF633B" w:rsidRDefault="00AF633B" w:rsidP="00AF633B">
      <w:pPr>
        <w:pStyle w:val="BodyText"/>
        <w:numPr>
          <w:ilvl w:val="2"/>
          <w:numId w:val="28"/>
        </w:numPr>
        <w:tabs>
          <w:tab w:val="left" w:pos="851"/>
          <w:tab w:val="left" w:pos="1494"/>
        </w:tabs>
        <w:ind w:firstLine="426"/>
        <w:jc w:val="both"/>
        <w:rPr>
          <w:sz w:val="22"/>
          <w:szCs w:val="22"/>
          <w:lang w:val="mn-MN"/>
        </w:rPr>
      </w:pPr>
      <w:r w:rsidRPr="00AF633B">
        <w:rPr>
          <w:color w:val="000000"/>
          <w:sz w:val="22"/>
          <w:szCs w:val="22"/>
          <w:lang w:val="mn-MN" w:eastAsia="mn-MN" w:bidi="mn-MN"/>
        </w:rPr>
        <w:t>Штабын дарга-Байгууллагын даргын томилсон удирдах, шийдвэр гаргах, хэрэгжилтэд хяналт тавих эрх бүхий албан тушаалтан;</w:t>
      </w:r>
    </w:p>
    <w:p w14:paraId="337DF8C7" w14:textId="77777777" w:rsidR="00AF633B" w:rsidRPr="00AF633B" w:rsidRDefault="00AF633B" w:rsidP="00AF633B">
      <w:pPr>
        <w:pStyle w:val="BodyText"/>
        <w:numPr>
          <w:ilvl w:val="2"/>
          <w:numId w:val="28"/>
        </w:numPr>
        <w:tabs>
          <w:tab w:val="left" w:pos="851"/>
          <w:tab w:val="left" w:pos="1484"/>
        </w:tabs>
        <w:ind w:firstLine="426"/>
        <w:jc w:val="both"/>
        <w:rPr>
          <w:sz w:val="22"/>
          <w:szCs w:val="22"/>
          <w:lang w:val="mn-MN"/>
        </w:rPr>
      </w:pPr>
      <w:r w:rsidRPr="00AF633B">
        <w:rPr>
          <w:color w:val="000000"/>
          <w:sz w:val="22"/>
          <w:szCs w:val="22"/>
          <w:lang w:val="mn-MN" w:eastAsia="mn-MN" w:bidi="mn-MN"/>
        </w:rPr>
        <w:t>Гамшгаас хамгаалах асуудал хариуцсан албан хаагч-Тухайн байгууллагын гамшгаас хамгаалах асуудал хариуцсан орон тооны ажилтан;</w:t>
      </w:r>
    </w:p>
    <w:p w14:paraId="02BDBC58" w14:textId="77777777" w:rsidR="00AF633B" w:rsidRPr="00AF633B" w:rsidRDefault="00AF633B" w:rsidP="00AF633B">
      <w:pPr>
        <w:pStyle w:val="BodyText"/>
        <w:numPr>
          <w:ilvl w:val="2"/>
          <w:numId w:val="28"/>
        </w:numPr>
        <w:tabs>
          <w:tab w:val="left" w:pos="851"/>
          <w:tab w:val="left" w:pos="1484"/>
        </w:tabs>
        <w:ind w:firstLine="426"/>
        <w:jc w:val="both"/>
        <w:rPr>
          <w:sz w:val="22"/>
          <w:szCs w:val="22"/>
          <w:lang w:val="mn-MN"/>
        </w:rPr>
      </w:pPr>
      <w:r w:rsidRPr="00AF633B">
        <w:rPr>
          <w:color w:val="000000"/>
          <w:sz w:val="22"/>
          <w:szCs w:val="22"/>
          <w:lang w:val="mn-MN" w:eastAsia="mn-MN" w:bidi="mn-MN"/>
        </w:rPr>
        <w:t>Холбоо, зарлан мэдээлэл хариуцсан ажилтан-Тухайн  байгууллагын мэдээлэл, холбооны асуудал хариуцсан нэгжийн дарга;</w:t>
      </w:r>
    </w:p>
    <w:p w14:paraId="43EF2B79" w14:textId="77777777" w:rsidR="00AF633B" w:rsidRPr="00AF633B" w:rsidRDefault="00AF633B" w:rsidP="00AF633B">
      <w:pPr>
        <w:pStyle w:val="BodyText"/>
        <w:numPr>
          <w:ilvl w:val="2"/>
          <w:numId w:val="28"/>
        </w:numPr>
        <w:tabs>
          <w:tab w:val="left" w:pos="851"/>
          <w:tab w:val="left" w:pos="1494"/>
        </w:tabs>
        <w:ind w:firstLine="426"/>
        <w:jc w:val="both"/>
        <w:rPr>
          <w:sz w:val="22"/>
          <w:szCs w:val="22"/>
          <w:lang w:val="mn-MN"/>
        </w:rPr>
      </w:pPr>
      <w:r w:rsidRPr="00AF633B">
        <w:rPr>
          <w:color w:val="000000"/>
          <w:sz w:val="22"/>
          <w:szCs w:val="22"/>
          <w:lang w:val="mn-MN" w:eastAsia="mn-MN" w:bidi="mn-MN"/>
        </w:rPr>
        <w:t>Сургалт, мэргэжлийн ангийн бэлтгэл, бэлэн байдал хариуцсан ажилтан-Тухайн байгууллагын сургалтын асуудал хариуцсан нэгжийн дарга;</w:t>
      </w:r>
    </w:p>
    <w:p w14:paraId="4963A0F1" w14:textId="77777777" w:rsidR="00AF633B" w:rsidRPr="00AF633B" w:rsidRDefault="00AF633B" w:rsidP="00AF633B">
      <w:pPr>
        <w:pStyle w:val="BodyText"/>
        <w:numPr>
          <w:ilvl w:val="2"/>
          <w:numId w:val="28"/>
        </w:numPr>
        <w:tabs>
          <w:tab w:val="left" w:pos="851"/>
          <w:tab w:val="left" w:pos="1484"/>
        </w:tabs>
        <w:ind w:firstLine="426"/>
        <w:jc w:val="both"/>
        <w:rPr>
          <w:sz w:val="22"/>
          <w:szCs w:val="22"/>
          <w:lang w:val="mn-MN"/>
        </w:rPr>
      </w:pPr>
      <w:r w:rsidRPr="00AF633B">
        <w:rPr>
          <w:color w:val="000000"/>
          <w:sz w:val="22"/>
          <w:szCs w:val="22"/>
          <w:lang w:val="mn-MN" w:eastAsia="mn-MN" w:bidi="mn-MN"/>
        </w:rPr>
        <w:t>3ахиргаа, санхүү хариуцсан ажилтан-Тухайн байгууллагын санхүүгийн асуудал хариуцсан нэгжийн дарга;</w:t>
      </w:r>
    </w:p>
    <w:p w14:paraId="0E22222F" w14:textId="77777777" w:rsidR="00AF633B" w:rsidRPr="00AF633B" w:rsidRDefault="00AF633B" w:rsidP="00AF633B">
      <w:pPr>
        <w:pStyle w:val="BodyText"/>
        <w:numPr>
          <w:ilvl w:val="2"/>
          <w:numId w:val="28"/>
        </w:numPr>
        <w:tabs>
          <w:tab w:val="left" w:pos="851"/>
          <w:tab w:val="left" w:pos="1494"/>
        </w:tabs>
        <w:ind w:firstLine="426"/>
        <w:jc w:val="both"/>
        <w:rPr>
          <w:sz w:val="22"/>
          <w:szCs w:val="22"/>
          <w:lang w:val="mn-MN"/>
        </w:rPr>
      </w:pPr>
      <w:r w:rsidRPr="00AF633B">
        <w:rPr>
          <w:color w:val="000000"/>
          <w:sz w:val="22"/>
          <w:szCs w:val="22"/>
          <w:lang w:val="mn-MN" w:eastAsia="mn-MN" w:bidi="mn-MN"/>
        </w:rPr>
        <w:t>Хөдөлмөр хамгаалал, аюулгүй ажиллагаа хариуцсан ажилтан-Тухайн байгууллагын хөдөлмөрийн аюулгүй байдал, эрүүл ахуй хариуцсан албан тушаалтан;</w:t>
      </w:r>
    </w:p>
    <w:p w14:paraId="4E861660" w14:textId="77777777" w:rsidR="00AF633B" w:rsidRPr="00AF633B" w:rsidRDefault="00AF633B" w:rsidP="00AF633B">
      <w:pPr>
        <w:pStyle w:val="BodyText"/>
        <w:numPr>
          <w:ilvl w:val="2"/>
          <w:numId w:val="28"/>
        </w:numPr>
        <w:tabs>
          <w:tab w:val="left" w:pos="851"/>
          <w:tab w:val="left" w:pos="1557"/>
        </w:tabs>
        <w:ind w:firstLine="426"/>
        <w:jc w:val="both"/>
        <w:rPr>
          <w:sz w:val="22"/>
          <w:szCs w:val="22"/>
          <w:lang w:val="mn-MN"/>
        </w:rPr>
      </w:pPr>
      <w:r w:rsidRPr="00AF633B">
        <w:rPr>
          <w:color w:val="000000"/>
          <w:sz w:val="22"/>
          <w:szCs w:val="22"/>
          <w:lang w:val="mn-MN" w:eastAsia="mn-MN" w:bidi="mn-MN"/>
        </w:rPr>
        <w:t>Нөөц, хангалт хариуцсан ажилтан-Тухайн төрийн байгууллагын нөөц, хангалтын асуудал хариуцсан албан тушаалтан;</w:t>
      </w:r>
    </w:p>
    <w:p w14:paraId="09154EA6" w14:textId="77777777" w:rsidR="00AF633B" w:rsidRPr="00AF633B" w:rsidRDefault="00AF633B" w:rsidP="00AF633B">
      <w:pPr>
        <w:pStyle w:val="BodyText"/>
        <w:numPr>
          <w:ilvl w:val="2"/>
          <w:numId w:val="28"/>
        </w:numPr>
        <w:tabs>
          <w:tab w:val="left" w:pos="851"/>
          <w:tab w:val="left" w:pos="1489"/>
        </w:tabs>
        <w:ind w:firstLine="426"/>
        <w:jc w:val="both"/>
        <w:rPr>
          <w:sz w:val="22"/>
          <w:szCs w:val="22"/>
          <w:lang w:val="mn-MN"/>
        </w:rPr>
      </w:pPr>
      <w:r w:rsidRPr="00AF633B">
        <w:rPr>
          <w:color w:val="000000"/>
          <w:sz w:val="22"/>
          <w:szCs w:val="22"/>
          <w:lang w:val="mn-MN" w:eastAsia="mn-MN" w:bidi="mn-MN"/>
        </w:rPr>
        <w:t>Бусад ажилтан-салбарын болон гамшгийн нөхцөл байдал (нөлөөлөл, хамрах хүрээ, цаг хугацаа, болзошгүй хохирол, үр дагавар)-ын онцлогоос шалтгаалан холбогдох албан тушаалтан, ажлын хэсгийг тухай бүр томилон ажиллуулж болно.</w:t>
      </w:r>
    </w:p>
    <w:p w14:paraId="1176EDC1" w14:textId="77777777" w:rsidR="00AF633B" w:rsidRPr="00AF633B" w:rsidRDefault="00AF633B" w:rsidP="00AF633B">
      <w:pPr>
        <w:pStyle w:val="BodyText"/>
        <w:numPr>
          <w:ilvl w:val="1"/>
          <w:numId w:val="28"/>
        </w:numPr>
        <w:tabs>
          <w:tab w:val="left" w:pos="851"/>
          <w:tab w:val="left" w:pos="1276"/>
        </w:tabs>
        <w:ind w:firstLine="426"/>
        <w:jc w:val="both"/>
        <w:rPr>
          <w:sz w:val="22"/>
          <w:szCs w:val="22"/>
          <w:lang w:val="mn-MN"/>
        </w:rPr>
      </w:pPr>
      <w:r w:rsidRPr="00AF633B">
        <w:rPr>
          <w:color w:val="000000"/>
          <w:sz w:val="22"/>
          <w:szCs w:val="22"/>
          <w:lang w:val="mn-MN" w:eastAsia="mn-MN" w:bidi="mn-MN"/>
        </w:rPr>
        <w:t>Штабын бүрэлдэхүүнийг тухайн салбарын бүтэц, зохион байгуулалттай нийцүүлэн өөрчилж болно.</w:t>
      </w:r>
    </w:p>
    <w:p w14:paraId="1A8BC87A" w14:textId="77777777" w:rsidR="00AF633B" w:rsidRPr="00AF633B" w:rsidRDefault="00AF633B" w:rsidP="00AF633B">
      <w:pPr>
        <w:pStyle w:val="BodyText"/>
        <w:numPr>
          <w:ilvl w:val="1"/>
          <w:numId w:val="28"/>
        </w:numPr>
        <w:tabs>
          <w:tab w:val="left" w:pos="851"/>
          <w:tab w:val="left" w:pos="1281"/>
        </w:tabs>
        <w:spacing w:after="260"/>
        <w:ind w:firstLine="426"/>
        <w:jc w:val="both"/>
        <w:rPr>
          <w:sz w:val="22"/>
          <w:szCs w:val="22"/>
          <w:lang w:val="mn-MN"/>
        </w:rPr>
      </w:pPr>
      <w:r w:rsidRPr="00AF633B">
        <w:rPr>
          <w:color w:val="000000"/>
          <w:sz w:val="22"/>
          <w:szCs w:val="22"/>
          <w:lang w:val="mn-MN" w:eastAsia="mn-MN" w:bidi="mn-MN"/>
        </w:rPr>
        <w:lastRenderedPageBreak/>
        <w:t>Штабын бүрэлдэхүүнд өөрчлөлт орсон тохиолдолд нөхөн томилж, Онцгой байдлын байгууллагад тухай бүр мэдэгдэнэ.</w:t>
      </w:r>
    </w:p>
    <w:p w14:paraId="7F96AF1B" w14:textId="77777777" w:rsidR="00AF633B" w:rsidRPr="00AF633B" w:rsidRDefault="00AF633B" w:rsidP="00AF633B">
      <w:pPr>
        <w:pStyle w:val="BodyText"/>
        <w:tabs>
          <w:tab w:val="left" w:pos="851"/>
        </w:tabs>
        <w:ind w:firstLine="426"/>
        <w:jc w:val="center"/>
        <w:rPr>
          <w:sz w:val="22"/>
          <w:szCs w:val="22"/>
          <w:lang w:val="mn-MN"/>
        </w:rPr>
      </w:pPr>
      <w:r w:rsidRPr="00AF633B">
        <w:rPr>
          <w:color w:val="000000"/>
          <w:sz w:val="22"/>
          <w:szCs w:val="22"/>
          <w:lang w:val="mn-MN" w:eastAsia="mn-MN" w:bidi="mn-MN"/>
        </w:rPr>
        <w:t>Тав. Сургалт, дадлага</w:t>
      </w:r>
    </w:p>
    <w:p w14:paraId="52C8A741" w14:textId="77777777" w:rsidR="00AF633B" w:rsidRPr="00AF633B" w:rsidRDefault="00AF633B" w:rsidP="00AF633B">
      <w:pPr>
        <w:pStyle w:val="BodyText"/>
        <w:numPr>
          <w:ilvl w:val="1"/>
          <w:numId w:val="29"/>
        </w:numPr>
        <w:tabs>
          <w:tab w:val="left" w:pos="851"/>
          <w:tab w:val="left" w:pos="1286"/>
        </w:tabs>
        <w:ind w:firstLine="426"/>
        <w:jc w:val="both"/>
        <w:rPr>
          <w:sz w:val="22"/>
          <w:szCs w:val="22"/>
          <w:lang w:val="mn-MN"/>
        </w:rPr>
      </w:pPr>
      <w:r w:rsidRPr="00AF633B">
        <w:rPr>
          <w:color w:val="000000"/>
          <w:sz w:val="22"/>
          <w:szCs w:val="22"/>
          <w:lang w:val="mn-MN" w:eastAsia="mn-MN" w:bidi="mn-MN"/>
        </w:rPr>
        <w:t>Гамшгаас хамгаалах албаны гамшгаас хамгаалах сургалт, дадлагыг Онцгой байдлын байгууллагын даргын баталсан удирдамж, хөтөлбөрийн дагуу зохион байгуулна.</w:t>
      </w:r>
    </w:p>
    <w:p w14:paraId="76C5399C" w14:textId="77777777" w:rsidR="00AF633B" w:rsidRPr="00AF633B" w:rsidRDefault="00AF633B" w:rsidP="00AF633B">
      <w:pPr>
        <w:pStyle w:val="BodyText"/>
        <w:numPr>
          <w:ilvl w:val="1"/>
          <w:numId w:val="29"/>
        </w:numPr>
        <w:tabs>
          <w:tab w:val="left" w:pos="851"/>
          <w:tab w:val="left" w:pos="1286"/>
        </w:tabs>
        <w:ind w:firstLine="426"/>
        <w:jc w:val="both"/>
        <w:rPr>
          <w:sz w:val="22"/>
          <w:szCs w:val="22"/>
          <w:lang w:val="mn-MN"/>
        </w:rPr>
      </w:pPr>
      <w:r w:rsidRPr="00AF633B">
        <w:rPr>
          <w:color w:val="000000"/>
          <w:sz w:val="22"/>
          <w:szCs w:val="22"/>
          <w:lang w:val="mn-MN" w:eastAsia="mn-MN" w:bidi="mn-MN"/>
        </w:rPr>
        <w:t>Сургалт, дадлагыг дор дурдсан хугацаанд зохион байгуулна:</w:t>
      </w:r>
    </w:p>
    <w:p w14:paraId="073FFD14" w14:textId="77777777" w:rsidR="00AF633B" w:rsidRPr="00AF633B" w:rsidRDefault="00AF633B" w:rsidP="00AF633B">
      <w:pPr>
        <w:pStyle w:val="BodyText"/>
        <w:numPr>
          <w:ilvl w:val="2"/>
          <w:numId w:val="29"/>
        </w:numPr>
        <w:tabs>
          <w:tab w:val="left" w:pos="851"/>
          <w:tab w:val="left" w:pos="1134"/>
        </w:tabs>
        <w:ind w:firstLine="426"/>
        <w:jc w:val="both"/>
        <w:rPr>
          <w:sz w:val="22"/>
          <w:szCs w:val="22"/>
          <w:lang w:val="mn-MN"/>
        </w:rPr>
      </w:pPr>
      <w:r w:rsidRPr="00AF633B">
        <w:rPr>
          <w:color w:val="000000"/>
          <w:sz w:val="22"/>
          <w:szCs w:val="22"/>
          <w:lang w:val="mn-MN" w:eastAsia="mn-MN" w:bidi="mn-MN"/>
        </w:rPr>
        <w:t>Гамшгаас хамгаалах албаны удирдах албан тушаалтан, штабын бүрэлдэхүүний сургалт, дадлагыг 2 жилд нэг удаа;</w:t>
      </w:r>
    </w:p>
    <w:p w14:paraId="3CDC8EDB" w14:textId="77777777" w:rsidR="00AF633B" w:rsidRPr="00AF633B" w:rsidRDefault="00AF633B" w:rsidP="00AF633B">
      <w:pPr>
        <w:pStyle w:val="BodyText"/>
        <w:numPr>
          <w:ilvl w:val="2"/>
          <w:numId w:val="29"/>
        </w:numPr>
        <w:tabs>
          <w:tab w:val="left" w:pos="851"/>
          <w:tab w:val="left" w:pos="1134"/>
        </w:tabs>
        <w:ind w:firstLine="426"/>
        <w:jc w:val="both"/>
        <w:rPr>
          <w:sz w:val="22"/>
          <w:szCs w:val="22"/>
          <w:lang w:val="mn-MN"/>
        </w:rPr>
      </w:pPr>
      <w:r w:rsidRPr="00AF633B">
        <w:rPr>
          <w:color w:val="000000"/>
          <w:sz w:val="22"/>
          <w:szCs w:val="22"/>
          <w:lang w:val="mn-MN" w:eastAsia="mn-MN" w:bidi="mn-MN"/>
        </w:rPr>
        <w:t>Мэргэжлийн ангийн сургалт, дадлагыг жил бүр;</w:t>
      </w:r>
    </w:p>
    <w:p w14:paraId="74612FF0" w14:textId="77777777" w:rsidR="00AF633B" w:rsidRPr="00AF633B" w:rsidRDefault="00AF633B" w:rsidP="00AF633B">
      <w:pPr>
        <w:pStyle w:val="BodyText"/>
        <w:numPr>
          <w:ilvl w:val="2"/>
          <w:numId w:val="29"/>
        </w:numPr>
        <w:tabs>
          <w:tab w:val="left" w:pos="851"/>
          <w:tab w:val="left" w:pos="1134"/>
        </w:tabs>
        <w:ind w:firstLine="426"/>
        <w:jc w:val="both"/>
        <w:rPr>
          <w:sz w:val="22"/>
          <w:szCs w:val="22"/>
          <w:lang w:val="mn-MN"/>
        </w:rPr>
      </w:pPr>
      <w:r w:rsidRPr="00AF633B">
        <w:rPr>
          <w:color w:val="000000"/>
          <w:sz w:val="22"/>
          <w:szCs w:val="22"/>
          <w:lang w:val="mn-MN" w:eastAsia="mn-MN" w:bidi="mn-MN"/>
        </w:rPr>
        <w:t>Үүсэж болзошгүй гамшгийн нөхцөл байдал, гамшгийн эрсдэл, давтамжийг харгалзан шаардлагатай сургалт, дадлагыг тухай бүр.</w:t>
      </w:r>
    </w:p>
    <w:p w14:paraId="4F78F5DC" w14:textId="77777777" w:rsidR="00AF633B" w:rsidRPr="00AF633B" w:rsidRDefault="00AF633B" w:rsidP="00AF633B">
      <w:pPr>
        <w:pStyle w:val="BodyText"/>
        <w:numPr>
          <w:ilvl w:val="2"/>
          <w:numId w:val="29"/>
        </w:numPr>
        <w:tabs>
          <w:tab w:val="left" w:pos="851"/>
          <w:tab w:val="left" w:pos="1134"/>
        </w:tabs>
        <w:ind w:firstLine="426"/>
        <w:jc w:val="both"/>
        <w:rPr>
          <w:sz w:val="22"/>
          <w:szCs w:val="22"/>
          <w:lang w:val="mn-MN"/>
        </w:rPr>
      </w:pPr>
      <w:r w:rsidRPr="00AF633B">
        <w:rPr>
          <w:color w:val="000000"/>
          <w:sz w:val="22"/>
          <w:szCs w:val="22"/>
          <w:lang w:val="mn-MN" w:eastAsia="mn-MN" w:bidi="mn-MN"/>
        </w:rPr>
        <w:t>Гамшгаас хамгаалах албад хоорондын хамтарсан сургалт, дадлагыг албадын дарга нарын хамтарсан шийдвэрээр зохион байгуулна.</w:t>
      </w:r>
    </w:p>
    <w:p w14:paraId="6E7CD382" w14:textId="77777777" w:rsidR="00AF633B" w:rsidRPr="00AF633B" w:rsidRDefault="00AF633B" w:rsidP="00AF633B">
      <w:pPr>
        <w:pStyle w:val="BodyText"/>
        <w:numPr>
          <w:ilvl w:val="2"/>
          <w:numId w:val="29"/>
        </w:numPr>
        <w:tabs>
          <w:tab w:val="left" w:pos="851"/>
          <w:tab w:val="left" w:pos="1134"/>
        </w:tabs>
        <w:ind w:firstLine="426"/>
        <w:jc w:val="both"/>
        <w:rPr>
          <w:sz w:val="22"/>
          <w:szCs w:val="22"/>
          <w:lang w:val="mn-MN"/>
        </w:rPr>
      </w:pPr>
      <w:r w:rsidRPr="00AF633B">
        <w:rPr>
          <w:color w:val="000000"/>
          <w:sz w:val="22"/>
          <w:szCs w:val="22"/>
          <w:lang w:val="mn-MN" w:eastAsia="mn-MN" w:bidi="mn-MN"/>
        </w:rPr>
        <w:t>Онцгой байдлын байгууллага нь албадын сургалт, дадлагыг мэргэжил, арга зүйн удирдлагаар хангана.</w:t>
      </w:r>
    </w:p>
    <w:p w14:paraId="45CB1338" w14:textId="77777777" w:rsidR="00AF633B" w:rsidRPr="00AF633B" w:rsidRDefault="00AF633B" w:rsidP="00AF633B">
      <w:pPr>
        <w:pStyle w:val="BodyText"/>
        <w:numPr>
          <w:ilvl w:val="2"/>
          <w:numId w:val="29"/>
        </w:numPr>
        <w:tabs>
          <w:tab w:val="left" w:pos="851"/>
          <w:tab w:val="left" w:pos="1134"/>
        </w:tabs>
        <w:ind w:firstLine="426"/>
        <w:jc w:val="both"/>
        <w:rPr>
          <w:sz w:val="22"/>
          <w:szCs w:val="22"/>
          <w:lang w:val="mn-MN"/>
        </w:rPr>
      </w:pPr>
      <w:r w:rsidRPr="00AF633B">
        <w:rPr>
          <w:color w:val="000000"/>
          <w:sz w:val="22"/>
          <w:szCs w:val="22"/>
          <w:lang w:val="mn-MN" w:eastAsia="mn-MN" w:bidi="mn-MN"/>
        </w:rPr>
        <w:t>Энэ журмын 5.2.1, 5.2.2, 5.2.3-т заасан сургалт, дадлагыг тухайн алба, орон нутгийн Онцгой байдлын байгууллага хамтран зохион байгуулах бөгөөд холбогдох зардлыг тухайн алба өөрөө хариуцна.</w:t>
      </w:r>
    </w:p>
    <w:p w14:paraId="1AAD21E3" w14:textId="77777777" w:rsidR="00AF633B" w:rsidRPr="00AF633B" w:rsidRDefault="00AF633B" w:rsidP="00AF633B">
      <w:pPr>
        <w:pStyle w:val="BodyText"/>
        <w:tabs>
          <w:tab w:val="left" w:pos="851"/>
        </w:tabs>
        <w:ind w:firstLine="426"/>
        <w:jc w:val="center"/>
        <w:rPr>
          <w:color w:val="000000"/>
          <w:sz w:val="22"/>
          <w:szCs w:val="22"/>
          <w:lang w:val="mn-MN" w:eastAsia="mn-MN" w:bidi="mn-MN"/>
        </w:rPr>
      </w:pPr>
    </w:p>
    <w:p w14:paraId="7EF9D36F" w14:textId="77777777" w:rsidR="00AF633B" w:rsidRPr="00AF633B" w:rsidRDefault="00AF633B" w:rsidP="00AF633B">
      <w:pPr>
        <w:pStyle w:val="BodyText"/>
        <w:tabs>
          <w:tab w:val="left" w:pos="851"/>
        </w:tabs>
        <w:ind w:firstLine="426"/>
        <w:jc w:val="center"/>
        <w:rPr>
          <w:sz w:val="22"/>
          <w:szCs w:val="22"/>
          <w:lang w:val="mn-MN"/>
        </w:rPr>
      </w:pPr>
      <w:r w:rsidRPr="00AF633B">
        <w:rPr>
          <w:color w:val="000000"/>
          <w:sz w:val="22"/>
          <w:szCs w:val="22"/>
          <w:lang w:val="mn-MN" w:eastAsia="mn-MN" w:bidi="mn-MN"/>
        </w:rPr>
        <w:t>Зургаа. Бусад</w:t>
      </w:r>
    </w:p>
    <w:p w14:paraId="51313E96" w14:textId="77777777" w:rsidR="00AF633B" w:rsidRPr="00AF633B" w:rsidRDefault="00AF633B" w:rsidP="00AF633B">
      <w:pPr>
        <w:pStyle w:val="BodyText"/>
        <w:numPr>
          <w:ilvl w:val="1"/>
          <w:numId w:val="30"/>
        </w:numPr>
        <w:tabs>
          <w:tab w:val="left" w:pos="851"/>
        </w:tabs>
        <w:ind w:firstLine="426"/>
        <w:jc w:val="both"/>
        <w:rPr>
          <w:sz w:val="22"/>
          <w:szCs w:val="22"/>
          <w:lang w:val="mn-MN"/>
        </w:rPr>
      </w:pPr>
      <w:r w:rsidRPr="00AF633B">
        <w:rPr>
          <w:color w:val="000000"/>
          <w:sz w:val="22"/>
          <w:szCs w:val="22"/>
          <w:lang w:val="mn-MN" w:eastAsia="mn-MN" w:bidi="mn-MN"/>
        </w:rPr>
        <w:t>Гамшгаас хамгаалах албаны томилгоот албан хаагчдад гамшгаас хамгаалах үйл ажиллагаанд оруулсан хувь нэмэр, идэвх санаачилгыг нь үнэлж тухайн салбарын болон онцгой байдлын байгууллагын шагналаар шагнаж урамшуулж болно.</w:t>
      </w:r>
    </w:p>
    <w:p w14:paraId="693AE4AB" w14:textId="77777777" w:rsidR="00AF633B" w:rsidRPr="00AF633B" w:rsidRDefault="00AF633B" w:rsidP="00AF633B">
      <w:pPr>
        <w:pStyle w:val="BodyText"/>
        <w:numPr>
          <w:ilvl w:val="1"/>
          <w:numId w:val="30"/>
        </w:numPr>
        <w:tabs>
          <w:tab w:val="left" w:pos="851"/>
        </w:tabs>
        <w:ind w:firstLine="426"/>
        <w:jc w:val="both"/>
        <w:rPr>
          <w:sz w:val="22"/>
          <w:szCs w:val="22"/>
          <w:lang w:val="mn-MN"/>
        </w:rPr>
      </w:pPr>
      <w:r w:rsidRPr="00AF633B">
        <w:rPr>
          <w:color w:val="000000"/>
          <w:sz w:val="22"/>
          <w:szCs w:val="22"/>
          <w:lang w:val="mn-MN" w:eastAsia="mn-MN" w:bidi="mn-MN"/>
        </w:rPr>
        <w:t>Гамшгийн голомтод үүрэг гүйцэтгэсэн албан хаагчийн албан томилолтын зардлыг холбогдох хууль тогтоомжийн дагуу олгоно.</w:t>
      </w:r>
    </w:p>
    <w:p w14:paraId="28D10FE3" w14:textId="164164A0" w:rsidR="00927AAA" w:rsidRPr="00AF633B" w:rsidRDefault="00AF633B" w:rsidP="00AF633B">
      <w:pPr>
        <w:spacing w:after="0" w:line="240" w:lineRule="auto"/>
        <w:jc w:val="both"/>
        <w:rPr>
          <w:rFonts w:ascii="Arial" w:hAnsi="Arial" w:cs="Arial"/>
          <w:lang w:val="mn-MN"/>
        </w:rPr>
      </w:pPr>
      <w:r>
        <w:rPr>
          <w:rFonts w:ascii="Arial" w:hAnsi="Arial" w:cs="Arial"/>
          <w:color w:val="000000"/>
          <w:lang w:val="mn-MN" w:eastAsia="mn-MN" w:bidi="mn-MN"/>
        </w:rPr>
        <w:t xml:space="preserve">       6.3.</w:t>
      </w:r>
      <w:r w:rsidRPr="00AF633B">
        <w:rPr>
          <w:rFonts w:ascii="Arial" w:hAnsi="Arial" w:cs="Arial"/>
          <w:color w:val="000000"/>
          <w:lang w:val="mn-MN" w:eastAsia="mn-MN" w:bidi="mn-MN"/>
        </w:rPr>
        <w:t>Энэхүү журмыг зөрчсөн этгээдэд эрүүгийн хариуцлага хүлээлгэхээргүй бол Төрийн албаны тухай хууль, Зөрчлийн тухай хуульд заасан хариуцлага ногдуулна.</w:t>
      </w:r>
    </w:p>
    <w:p w14:paraId="7E250510" w14:textId="77777777" w:rsidR="00927AAA" w:rsidRPr="00AF633B" w:rsidRDefault="00927AAA" w:rsidP="00AF633B">
      <w:pPr>
        <w:spacing w:after="0" w:line="240" w:lineRule="auto"/>
        <w:jc w:val="both"/>
        <w:rPr>
          <w:rFonts w:ascii="Arial" w:hAnsi="Arial" w:cs="Arial"/>
          <w:lang w:val="mn-MN"/>
        </w:rPr>
      </w:pPr>
    </w:p>
    <w:p w14:paraId="54F875D9" w14:textId="77777777" w:rsidR="00927AAA" w:rsidRPr="00AF633B" w:rsidRDefault="00927AAA" w:rsidP="00AF633B">
      <w:pPr>
        <w:spacing w:after="0" w:line="240" w:lineRule="auto"/>
        <w:jc w:val="both"/>
        <w:rPr>
          <w:rFonts w:ascii="Arial" w:hAnsi="Arial" w:cs="Arial"/>
          <w:lang w:val="mn-MN"/>
        </w:rPr>
      </w:pPr>
    </w:p>
    <w:p w14:paraId="3964EE7D" w14:textId="11F7AF60" w:rsidR="007E5A43" w:rsidRPr="00AF633B" w:rsidRDefault="007E5A43" w:rsidP="00892C78">
      <w:pPr>
        <w:spacing w:after="0" w:line="240" w:lineRule="auto"/>
        <w:jc w:val="center"/>
        <w:rPr>
          <w:rFonts w:ascii="Arial" w:hAnsi="Arial" w:cs="Arial"/>
          <w:lang w:val="mn-MN"/>
        </w:rPr>
        <w:sectPr w:rsidR="007E5A43" w:rsidRPr="00AF633B" w:rsidSect="00B237E0">
          <w:pgSz w:w="12240" w:h="15840"/>
          <w:pgMar w:top="851" w:right="1041" w:bottom="284" w:left="1843" w:header="720" w:footer="720" w:gutter="0"/>
          <w:cols w:space="720"/>
          <w:docGrid w:linePitch="360"/>
        </w:sectPr>
      </w:pPr>
    </w:p>
    <w:bookmarkEnd w:id="0"/>
    <w:p w14:paraId="117D3B74" w14:textId="77777777" w:rsidR="00F341FF" w:rsidRPr="00AF633B" w:rsidRDefault="00F341FF" w:rsidP="00F341FF">
      <w:pPr>
        <w:spacing w:after="0" w:line="360" w:lineRule="auto"/>
        <w:rPr>
          <w:rFonts w:ascii="Arial" w:hAnsi="Arial" w:cs="Arial"/>
          <w:bCs/>
          <w:lang w:val="mn-MN"/>
        </w:rPr>
      </w:pPr>
    </w:p>
    <w:p w14:paraId="76A5CE77" w14:textId="3DEE1D38" w:rsidR="00F341FF" w:rsidRPr="00AF633B" w:rsidRDefault="00F341FF" w:rsidP="00F341FF">
      <w:pPr>
        <w:tabs>
          <w:tab w:val="left" w:pos="15309"/>
        </w:tabs>
        <w:spacing w:after="0" w:line="240" w:lineRule="auto"/>
        <w:jc w:val="right"/>
        <w:rPr>
          <w:rFonts w:ascii="Arial" w:hAnsi="Arial" w:cs="Arial"/>
          <w:lang w:val="mn-MN"/>
        </w:rPr>
      </w:pPr>
      <w:r w:rsidRPr="00AF633B">
        <w:rPr>
          <w:rFonts w:ascii="Arial" w:hAnsi="Arial" w:cs="Arial"/>
          <w:lang w:val="mn-MN"/>
        </w:rPr>
        <w:t xml:space="preserve"> Аймгийн Засаг даргын 2025 оны </w:t>
      </w:r>
    </w:p>
    <w:p w14:paraId="51EE958E" w14:textId="24250B14" w:rsidR="00F341FF" w:rsidRPr="00AF633B" w:rsidRDefault="00F341FF" w:rsidP="00F341FF">
      <w:pPr>
        <w:spacing w:after="0" w:line="240" w:lineRule="auto"/>
        <w:jc w:val="right"/>
        <w:rPr>
          <w:rFonts w:ascii="Arial" w:hAnsi="Arial" w:cs="Arial"/>
          <w:lang w:val="mn-MN"/>
        </w:rPr>
      </w:pPr>
      <w:r w:rsidRPr="00AF633B">
        <w:rPr>
          <w:rFonts w:ascii="Arial" w:hAnsi="Arial" w:cs="Arial"/>
          <w:lang w:val="mn-MN"/>
        </w:rPr>
        <w:t>..... д</w:t>
      </w:r>
      <w:r w:rsidR="00AF633B">
        <w:rPr>
          <w:rFonts w:ascii="Arial" w:hAnsi="Arial" w:cs="Arial"/>
          <w:lang w:val="mn-MN"/>
        </w:rPr>
        <w:t>үгээ</w:t>
      </w:r>
      <w:r w:rsidRPr="00AF633B">
        <w:rPr>
          <w:rFonts w:ascii="Arial" w:hAnsi="Arial" w:cs="Arial"/>
          <w:lang w:val="mn-MN"/>
        </w:rPr>
        <w:t>р сарын ......-ны өдрийн</w:t>
      </w:r>
    </w:p>
    <w:p w14:paraId="48EC38D5" w14:textId="43779A7A" w:rsidR="00F341FF" w:rsidRPr="00AF633B" w:rsidRDefault="00F341FF" w:rsidP="00F341FF">
      <w:pPr>
        <w:spacing w:after="0" w:line="240" w:lineRule="auto"/>
        <w:jc w:val="right"/>
        <w:rPr>
          <w:rFonts w:ascii="Arial" w:hAnsi="Arial" w:cs="Arial"/>
          <w:lang w:val="mn-MN"/>
        </w:rPr>
      </w:pPr>
      <w:r w:rsidRPr="00AF633B">
        <w:rPr>
          <w:rFonts w:ascii="Arial" w:hAnsi="Arial" w:cs="Arial"/>
          <w:lang w:val="mn-MN"/>
        </w:rPr>
        <w:t xml:space="preserve">.....дугаар захирамжийн </w:t>
      </w:r>
      <w:r w:rsidR="00AF633B">
        <w:rPr>
          <w:rFonts w:ascii="Arial" w:hAnsi="Arial"/>
          <w:szCs w:val="28"/>
          <w:lang w:bidi="mn-Mong-MN"/>
        </w:rPr>
        <w:t xml:space="preserve">I </w:t>
      </w:r>
      <w:r w:rsidRPr="00AF633B">
        <w:rPr>
          <w:rFonts w:ascii="Arial" w:hAnsi="Arial" w:cs="Arial"/>
          <w:lang w:val="mn-MN"/>
        </w:rPr>
        <w:t>хавсралт</w:t>
      </w:r>
    </w:p>
    <w:p w14:paraId="23A4B575" w14:textId="77777777" w:rsidR="00F341FF" w:rsidRPr="00AF633B" w:rsidRDefault="00F341FF" w:rsidP="00F341FF">
      <w:pPr>
        <w:pStyle w:val="Bodytext20"/>
        <w:spacing w:before="240" w:after="0" w:line="276" w:lineRule="auto"/>
        <w:ind w:left="0"/>
        <w:jc w:val="right"/>
        <w:rPr>
          <w:sz w:val="22"/>
          <w:szCs w:val="22"/>
          <w:lang w:val="mn-MN"/>
        </w:rPr>
      </w:pPr>
      <w:r w:rsidRPr="00AF633B">
        <w:rPr>
          <w:sz w:val="22"/>
          <w:szCs w:val="22"/>
          <w:lang w:val="mn-MN"/>
        </w:rPr>
        <w:t xml:space="preserve">                                                                                     </w:t>
      </w:r>
    </w:p>
    <w:p w14:paraId="2E3E9154" w14:textId="77777777" w:rsidR="00F341FF" w:rsidRPr="00AF633B" w:rsidRDefault="00F341FF" w:rsidP="00F341FF">
      <w:pPr>
        <w:spacing w:after="0" w:line="240" w:lineRule="auto"/>
        <w:ind w:left="-90" w:right="-30" w:firstLine="810"/>
        <w:jc w:val="both"/>
        <w:rPr>
          <w:rFonts w:ascii="Arial" w:hAnsi="Arial" w:cs="Arial"/>
          <w:shd w:val="clear" w:color="auto" w:fill="FFFFFF"/>
          <w:lang w:val="mn-MN"/>
        </w:rPr>
      </w:pPr>
    </w:p>
    <w:p w14:paraId="699238D0" w14:textId="77777777" w:rsidR="00F341FF" w:rsidRPr="00AF633B" w:rsidRDefault="00F341FF" w:rsidP="00AF633B">
      <w:pPr>
        <w:spacing w:after="0" w:line="240" w:lineRule="auto"/>
        <w:ind w:right="-30"/>
        <w:jc w:val="both"/>
        <w:rPr>
          <w:rFonts w:ascii="Arial" w:hAnsi="Arial" w:cs="Arial"/>
          <w:shd w:val="clear" w:color="auto" w:fill="FFFFFF"/>
          <w:lang w:val="mn-MN"/>
        </w:rPr>
      </w:pPr>
    </w:p>
    <w:p w14:paraId="4B18E884" w14:textId="2F401D6F" w:rsidR="00AF633B" w:rsidRPr="00B71F8E" w:rsidRDefault="00AF633B" w:rsidP="00AF633B">
      <w:pPr>
        <w:spacing w:after="0" w:line="240" w:lineRule="auto"/>
        <w:jc w:val="center"/>
        <w:rPr>
          <w:rFonts w:ascii="Arial" w:hAnsi="Arial" w:cs="Arial"/>
          <w:lang w:val="mn-MN"/>
        </w:rPr>
      </w:pPr>
      <w:r>
        <w:rPr>
          <w:rFonts w:ascii="Arial" w:hAnsi="Arial" w:cs="Arial"/>
        </w:rPr>
        <w:t xml:space="preserve">      </w:t>
      </w:r>
      <w:r w:rsidRPr="00B71F8E">
        <w:rPr>
          <w:rFonts w:ascii="Arial" w:hAnsi="Arial" w:cs="Arial"/>
          <w:lang w:val="mn-MN"/>
        </w:rPr>
        <w:t xml:space="preserve">ГАМШГААС ХАМГААЛАХ АЛБА, ТЭДГЭЭРИЙН ТҮШИГЛЭН АЖИЛЛАХ </w:t>
      </w:r>
    </w:p>
    <w:p w14:paraId="159CF230" w14:textId="479031AC" w:rsidR="00AF633B" w:rsidRPr="00B71F8E" w:rsidRDefault="00AF633B" w:rsidP="00AF633B">
      <w:pPr>
        <w:spacing w:after="0" w:line="240" w:lineRule="auto"/>
        <w:jc w:val="center"/>
        <w:rPr>
          <w:rFonts w:ascii="Arial" w:hAnsi="Arial" w:cs="Arial"/>
          <w:lang w:val="mn-MN"/>
        </w:rPr>
      </w:pPr>
      <w:r>
        <w:rPr>
          <w:rFonts w:ascii="Arial" w:hAnsi="Arial" w:cs="Arial"/>
        </w:rPr>
        <w:t xml:space="preserve">     </w:t>
      </w:r>
      <w:r w:rsidRPr="00B71F8E">
        <w:rPr>
          <w:rFonts w:ascii="Arial" w:hAnsi="Arial" w:cs="Arial"/>
          <w:lang w:val="mn-MN"/>
        </w:rPr>
        <w:t>МЭРГЭЖЛИЙН БАЙГУУЛЛАГЫН ЖАГСААЛТ, ЧИГ ҮҮРЭГ</w:t>
      </w:r>
    </w:p>
    <w:p w14:paraId="4103D3EF" w14:textId="77777777" w:rsidR="00AF633B" w:rsidRPr="00B71F8E" w:rsidRDefault="00AF633B" w:rsidP="00AF633B">
      <w:pPr>
        <w:spacing w:after="0" w:line="240" w:lineRule="auto"/>
        <w:jc w:val="center"/>
        <w:rPr>
          <w:rFonts w:ascii="Arial" w:hAnsi="Arial" w:cs="Arial"/>
          <w:lang w:val="mn-MN"/>
        </w:rPr>
      </w:pPr>
    </w:p>
    <w:tbl>
      <w:tblPr>
        <w:tblStyle w:val="TableGrid"/>
        <w:tblW w:w="15163" w:type="dxa"/>
        <w:tblLook w:val="04A0" w:firstRow="1" w:lastRow="0" w:firstColumn="1" w:lastColumn="0" w:noHBand="0" w:noVBand="1"/>
      </w:tblPr>
      <w:tblGrid>
        <w:gridCol w:w="555"/>
        <w:gridCol w:w="2154"/>
        <w:gridCol w:w="2267"/>
        <w:gridCol w:w="10187"/>
      </w:tblGrid>
      <w:tr w:rsidR="00AF633B" w:rsidRPr="00B71F8E" w14:paraId="59A5E9E8" w14:textId="77777777" w:rsidTr="00AF633B">
        <w:tc>
          <w:tcPr>
            <w:tcW w:w="555" w:type="dxa"/>
            <w:shd w:val="clear" w:color="auto" w:fill="B8CCE4" w:themeFill="accent1" w:themeFillTint="66"/>
            <w:vAlign w:val="center"/>
          </w:tcPr>
          <w:p w14:paraId="4AE65004" w14:textId="1895B1CE" w:rsidR="00AF633B" w:rsidRPr="00B71F8E" w:rsidRDefault="00AF633B" w:rsidP="0045306E">
            <w:pPr>
              <w:jc w:val="center"/>
              <w:rPr>
                <w:rFonts w:ascii="Arial" w:hAnsi="Arial" w:cs="Arial"/>
                <w:lang w:val="mn-MN"/>
              </w:rPr>
            </w:pPr>
            <w:r>
              <w:rPr>
                <w:rFonts w:ascii="Arial" w:hAnsi="Arial" w:cs="Arial"/>
                <w:lang w:val="mn-MN"/>
              </w:rPr>
              <w:t>Д</w:t>
            </w:r>
            <w:r w:rsidRPr="00B71F8E">
              <w:rPr>
                <w:rFonts w:ascii="Arial" w:hAnsi="Arial" w:cs="Arial"/>
                <w:lang w:val="mn-MN"/>
              </w:rPr>
              <w:t>/д</w:t>
            </w:r>
          </w:p>
        </w:tc>
        <w:tc>
          <w:tcPr>
            <w:tcW w:w="2154" w:type="dxa"/>
            <w:shd w:val="clear" w:color="auto" w:fill="B8CCE4" w:themeFill="accent1" w:themeFillTint="66"/>
            <w:vAlign w:val="center"/>
          </w:tcPr>
          <w:p w14:paraId="00987B47" w14:textId="77777777" w:rsidR="00AF633B" w:rsidRPr="00B71F8E" w:rsidRDefault="00AF633B" w:rsidP="0045306E">
            <w:pPr>
              <w:jc w:val="center"/>
              <w:rPr>
                <w:rFonts w:ascii="Arial" w:hAnsi="Arial" w:cs="Arial"/>
                <w:lang w:val="mn-MN"/>
              </w:rPr>
            </w:pPr>
            <w:r w:rsidRPr="00B71F8E">
              <w:rPr>
                <w:rFonts w:ascii="Arial" w:hAnsi="Arial" w:cs="Arial"/>
                <w:lang w:val="mn-MN"/>
              </w:rPr>
              <w:t>Гамшгаас хамгаалах албадын нэр</w:t>
            </w:r>
          </w:p>
        </w:tc>
        <w:tc>
          <w:tcPr>
            <w:tcW w:w="2267" w:type="dxa"/>
            <w:shd w:val="clear" w:color="auto" w:fill="B8CCE4" w:themeFill="accent1" w:themeFillTint="66"/>
            <w:vAlign w:val="center"/>
          </w:tcPr>
          <w:p w14:paraId="74BE13C1" w14:textId="77777777" w:rsidR="00AF633B" w:rsidRPr="00B71F8E" w:rsidRDefault="00AF633B" w:rsidP="0045306E">
            <w:pPr>
              <w:jc w:val="center"/>
              <w:rPr>
                <w:rFonts w:ascii="Arial" w:hAnsi="Arial" w:cs="Arial"/>
                <w:lang w:val="mn-MN"/>
              </w:rPr>
            </w:pPr>
            <w:r w:rsidRPr="00B71F8E">
              <w:rPr>
                <w:rFonts w:ascii="Arial" w:hAnsi="Arial" w:cs="Arial"/>
                <w:lang w:val="mn-MN"/>
              </w:rPr>
              <w:t>Түшиглэн ажиллах мэргэжлийн байгууллагууд</w:t>
            </w:r>
          </w:p>
        </w:tc>
        <w:tc>
          <w:tcPr>
            <w:tcW w:w="10187" w:type="dxa"/>
            <w:shd w:val="clear" w:color="auto" w:fill="B8CCE4" w:themeFill="accent1" w:themeFillTint="66"/>
            <w:vAlign w:val="center"/>
          </w:tcPr>
          <w:p w14:paraId="3B08BF76" w14:textId="77777777" w:rsidR="00AF633B" w:rsidRPr="00B71F8E" w:rsidRDefault="00AF633B" w:rsidP="0045306E">
            <w:pPr>
              <w:jc w:val="center"/>
              <w:rPr>
                <w:rFonts w:ascii="Arial" w:hAnsi="Arial" w:cs="Arial"/>
                <w:lang w:val="mn-MN"/>
              </w:rPr>
            </w:pPr>
            <w:r w:rsidRPr="00B71F8E">
              <w:rPr>
                <w:rFonts w:ascii="Arial" w:hAnsi="Arial" w:cs="Arial"/>
                <w:lang w:val="mn-MN"/>
              </w:rPr>
              <w:t>Чиг үүрэг</w:t>
            </w:r>
          </w:p>
        </w:tc>
      </w:tr>
      <w:tr w:rsidR="00AF633B" w:rsidRPr="00B71F8E" w14:paraId="334D63E6" w14:textId="77777777" w:rsidTr="00AF633B">
        <w:tc>
          <w:tcPr>
            <w:tcW w:w="555" w:type="dxa"/>
            <w:vAlign w:val="center"/>
          </w:tcPr>
          <w:p w14:paraId="4D0B5387" w14:textId="77777777" w:rsidR="00AF633B" w:rsidRPr="00B71F8E" w:rsidRDefault="00AF633B" w:rsidP="0045306E">
            <w:pPr>
              <w:jc w:val="center"/>
              <w:rPr>
                <w:rFonts w:ascii="Arial" w:hAnsi="Arial" w:cs="Arial"/>
                <w:lang w:val="mn-MN"/>
              </w:rPr>
            </w:pPr>
            <w:r w:rsidRPr="00B71F8E">
              <w:rPr>
                <w:rFonts w:ascii="Arial" w:hAnsi="Arial" w:cs="Arial"/>
                <w:lang w:val="mn-MN"/>
              </w:rPr>
              <w:t>1</w:t>
            </w:r>
          </w:p>
        </w:tc>
        <w:tc>
          <w:tcPr>
            <w:tcW w:w="2154" w:type="dxa"/>
            <w:vAlign w:val="center"/>
          </w:tcPr>
          <w:p w14:paraId="4690519C" w14:textId="77777777" w:rsidR="00AF633B" w:rsidRPr="00B71F8E" w:rsidRDefault="00AF633B" w:rsidP="0045306E">
            <w:pPr>
              <w:jc w:val="both"/>
              <w:rPr>
                <w:rFonts w:ascii="Arial" w:hAnsi="Arial" w:cs="Arial"/>
                <w:lang w:val="mn-MN"/>
              </w:rPr>
            </w:pPr>
            <w:r w:rsidRPr="00B71F8E">
              <w:rPr>
                <w:rFonts w:ascii="Arial" w:hAnsi="Arial" w:cs="Arial"/>
                <w:lang w:val="mn-MN"/>
              </w:rPr>
              <w:t>Хөдөлмөр, нийгмийн хамгааллын алба</w:t>
            </w:r>
          </w:p>
        </w:tc>
        <w:tc>
          <w:tcPr>
            <w:tcW w:w="2267" w:type="dxa"/>
            <w:vAlign w:val="center"/>
          </w:tcPr>
          <w:p w14:paraId="2997B945" w14:textId="77777777" w:rsidR="00AF633B" w:rsidRPr="00B71F8E" w:rsidRDefault="00AF633B" w:rsidP="00AF633B">
            <w:pPr>
              <w:pStyle w:val="ListParagraph"/>
              <w:numPr>
                <w:ilvl w:val="0"/>
                <w:numId w:val="18"/>
              </w:numPr>
              <w:ind w:left="184" w:hanging="184"/>
              <w:jc w:val="both"/>
              <w:rPr>
                <w:rFonts w:ascii="Arial" w:hAnsi="Arial" w:cs="Arial"/>
                <w:lang w:val="mn-MN"/>
              </w:rPr>
            </w:pPr>
            <w:r w:rsidRPr="00B71F8E">
              <w:rPr>
                <w:rFonts w:ascii="Arial" w:hAnsi="Arial" w:cs="Arial"/>
                <w:lang w:val="mn-MN"/>
              </w:rPr>
              <w:t xml:space="preserve">Хөдөлмөр халамжийн үйлчилгээний газрын дарга </w:t>
            </w:r>
          </w:p>
        </w:tc>
        <w:tc>
          <w:tcPr>
            <w:tcW w:w="10187" w:type="dxa"/>
            <w:vAlign w:val="center"/>
          </w:tcPr>
          <w:p w14:paraId="3CAB5F9D" w14:textId="77777777" w:rsidR="00AF633B" w:rsidRPr="00B71F8E" w:rsidRDefault="00AF633B" w:rsidP="00AF633B">
            <w:pPr>
              <w:pStyle w:val="Other0"/>
              <w:numPr>
                <w:ilvl w:val="0"/>
                <w:numId w:val="18"/>
              </w:numPr>
              <w:tabs>
                <w:tab w:val="left" w:pos="600"/>
              </w:tabs>
              <w:ind w:left="175" w:hanging="142"/>
              <w:jc w:val="both"/>
              <w:rPr>
                <w:sz w:val="22"/>
                <w:szCs w:val="22"/>
                <w:lang w:val="mn-MN"/>
              </w:rPr>
            </w:pPr>
            <w:r w:rsidRPr="00B71F8E">
              <w:rPr>
                <w:color w:val="000000"/>
                <w:sz w:val="22"/>
                <w:szCs w:val="22"/>
                <w:lang w:val="mn-MN" w:eastAsia="mn-MN" w:bidi="mn-MN"/>
              </w:rPr>
              <w:t>Салбарын тогтвортой байдлыг хангах зохион байгуулалтын арга хэмжээ авах</w:t>
            </w:r>
          </w:p>
          <w:p w14:paraId="157FD1D2" w14:textId="77777777" w:rsidR="00AF633B" w:rsidRPr="00B71F8E" w:rsidRDefault="00AF633B" w:rsidP="00AF633B">
            <w:pPr>
              <w:pStyle w:val="Other0"/>
              <w:numPr>
                <w:ilvl w:val="0"/>
                <w:numId w:val="18"/>
              </w:numPr>
              <w:tabs>
                <w:tab w:val="left" w:pos="600"/>
              </w:tabs>
              <w:ind w:left="175" w:hanging="142"/>
              <w:jc w:val="both"/>
              <w:rPr>
                <w:sz w:val="22"/>
                <w:szCs w:val="22"/>
                <w:lang w:val="mn-MN"/>
              </w:rPr>
            </w:pPr>
            <w:r w:rsidRPr="00B71F8E">
              <w:rPr>
                <w:color w:val="000000"/>
                <w:sz w:val="22"/>
                <w:szCs w:val="22"/>
                <w:lang w:val="mn-MN" w:eastAsia="mn-MN" w:bidi="mn-MN"/>
              </w:rPr>
              <w:t>Гамшгийн үед хүүхдийн аюулгүй байдлыг хангах, жендерээс үүдэлтэй хүчирхийллээс хамгаалах ажлыг зохион байгуулах</w:t>
            </w:r>
          </w:p>
          <w:p w14:paraId="63A11936" w14:textId="77777777" w:rsidR="00AF633B" w:rsidRPr="00B71F8E" w:rsidRDefault="00AF633B" w:rsidP="00AF633B">
            <w:pPr>
              <w:pStyle w:val="Other0"/>
              <w:numPr>
                <w:ilvl w:val="0"/>
                <w:numId w:val="18"/>
              </w:numPr>
              <w:tabs>
                <w:tab w:val="left" w:pos="600"/>
              </w:tabs>
              <w:ind w:left="175" w:hanging="142"/>
              <w:jc w:val="both"/>
              <w:rPr>
                <w:sz w:val="22"/>
                <w:szCs w:val="22"/>
                <w:lang w:val="mn-MN"/>
              </w:rPr>
            </w:pPr>
            <w:r w:rsidRPr="00B71F8E">
              <w:rPr>
                <w:color w:val="000000"/>
                <w:sz w:val="22"/>
                <w:szCs w:val="22"/>
                <w:lang w:val="mn-MN" w:eastAsia="mn-MN" w:bidi="mn-MN"/>
              </w:rPr>
              <w:t>Эмзэг бүлгийн болон эцэг эхийн хараа хяналтгүй хүүхдүүдийн судалгаа гаргах, шаардлагатай бүх талын тусламж үзүүлэх ажлыг зохион байгуулах</w:t>
            </w:r>
          </w:p>
          <w:p w14:paraId="3651281A" w14:textId="77777777" w:rsidR="00AF633B" w:rsidRPr="00B71F8E" w:rsidRDefault="00AF633B" w:rsidP="00AF633B">
            <w:pPr>
              <w:pStyle w:val="Other0"/>
              <w:numPr>
                <w:ilvl w:val="0"/>
                <w:numId w:val="18"/>
              </w:numPr>
              <w:tabs>
                <w:tab w:val="left" w:pos="600"/>
              </w:tabs>
              <w:ind w:left="175" w:hanging="142"/>
              <w:jc w:val="both"/>
              <w:rPr>
                <w:sz w:val="22"/>
                <w:szCs w:val="22"/>
                <w:lang w:val="mn-MN"/>
              </w:rPr>
            </w:pPr>
            <w:r w:rsidRPr="00B71F8E">
              <w:rPr>
                <w:color w:val="000000"/>
                <w:sz w:val="22"/>
                <w:szCs w:val="22"/>
                <w:lang w:val="mn-MN" w:eastAsia="mn-MN" w:bidi="mn-MN"/>
              </w:rPr>
              <w:t>Гамшгийн нөхцөл байдал үүссэн үед эхний ээлжид хүүхэд, эмэгтэйчүүд, хөгжлийн бэрхшээлтэй иргэдийн нийгмийн асуудлыг шийдвэрлэх, тусламж үзүүлэх</w:t>
            </w:r>
          </w:p>
          <w:p w14:paraId="627C2E1B" w14:textId="77777777" w:rsidR="00AF633B" w:rsidRPr="00B71F8E" w:rsidRDefault="00AF633B" w:rsidP="00AF633B">
            <w:pPr>
              <w:pStyle w:val="Other0"/>
              <w:numPr>
                <w:ilvl w:val="0"/>
                <w:numId w:val="18"/>
              </w:numPr>
              <w:tabs>
                <w:tab w:val="left" w:pos="600"/>
              </w:tabs>
              <w:ind w:left="175" w:hanging="142"/>
              <w:jc w:val="both"/>
              <w:rPr>
                <w:sz w:val="22"/>
                <w:szCs w:val="22"/>
                <w:lang w:val="mn-MN"/>
              </w:rPr>
            </w:pPr>
            <w:r w:rsidRPr="00B71F8E">
              <w:rPr>
                <w:color w:val="000000"/>
                <w:sz w:val="22"/>
                <w:szCs w:val="22"/>
                <w:lang w:val="mn-MN" w:eastAsia="mn-MN" w:bidi="mn-MN"/>
              </w:rPr>
              <w:t>Гамшгийн үед олон нийтэд нийгэм, сэтгэл зүйн дэмжлэг үзүүлэх ажлыг зохион байгуулах</w:t>
            </w:r>
          </w:p>
          <w:p w14:paraId="5101B8A5" w14:textId="77777777" w:rsidR="00AF633B" w:rsidRPr="00B71F8E" w:rsidRDefault="00AF633B" w:rsidP="00AF633B">
            <w:pPr>
              <w:pStyle w:val="Other0"/>
              <w:numPr>
                <w:ilvl w:val="0"/>
                <w:numId w:val="18"/>
              </w:numPr>
              <w:tabs>
                <w:tab w:val="left" w:pos="600"/>
              </w:tabs>
              <w:ind w:left="175" w:hanging="142"/>
              <w:jc w:val="both"/>
              <w:rPr>
                <w:sz w:val="22"/>
                <w:szCs w:val="22"/>
                <w:lang w:val="mn-MN"/>
              </w:rPr>
            </w:pPr>
            <w:r w:rsidRPr="00B71F8E">
              <w:rPr>
                <w:color w:val="000000"/>
                <w:sz w:val="22"/>
                <w:szCs w:val="22"/>
                <w:lang w:val="mn-MN" w:eastAsia="mn-MN" w:bidi="mn-MN"/>
              </w:rPr>
              <w:t>Нүүлгэн шилжүүлэх ажиллагаанд (иргэний бүртгэл, мэдээллийн бүлэгт) дэмжлэг үзүүлэх</w:t>
            </w:r>
          </w:p>
          <w:p w14:paraId="4A156EED" w14:textId="77777777" w:rsidR="00AF633B" w:rsidRPr="00B71F8E" w:rsidRDefault="00AF633B" w:rsidP="00AF633B">
            <w:pPr>
              <w:pStyle w:val="Other0"/>
              <w:numPr>
                <w:ilvl w:val="0"/>
                <w:numId w:val="18"/>
              </w:numPr>
              <w:tabs>
                <w:tab w:val="left" w:pos="600"/>
              </w:tabs>
              <w:ind w:left="175" w:hanging="142"/>
              <w:jc w:val="both"/>
              <w:rPr>
                <w:sz w:val="22"/>
                <w:szCs w:val="22"/>
                <w:lang w:val="mn-MN"/>
              </w:rPr>
            </w:pPr>
            <w:r w:rsidRPr="00B71F8E">
              <w:rPr>
                <w:color w:val="000000"/>
                <w:sz w:val="22"/>
                <w:szCs w:val="22"/>
                <w:lang w:val="mn-MN" w:eastAsia="mn-MN" w:bidi="mn-MN"/>
              </w:rPr>
              <w:t>Бусад</w:t>
            </w:r>
          </w:p>
        </w:tc>
      </w:tr>
      <w:tr w:rsidR="00AF633B" w:rsidRPr="00B71F8E" w14:paraId="12E08D91" w14:textId="77777777" w:rsidTr="00AF633B">
        <w:tc>
          <w:tcPr>
            <w:tcW w:w="555" w:type="dxa"/>
            <w:vAlign w:val="center"/>
          </w:tcPr>
          <w:p w14:paraId="3AFE3450" w14:textId="77777777" w:rsidR="00AF633B" w:rsidRPr="00B71F8E" w:rsidRDefault="00AF633B" w:rsidP="0045306E">
            <w:pPr>
              <w:jc w:val="center"/>
              <w:rPr>
                <w:rFonts w:ascii="Arial" w:hAnsi="Arial" w:cs="Arial"/>
                <w:lang w:val="mn-MN"/>
              </w:rPr>
            </w:pPr>
            <w:r w:rsidRPr="00B71F8E">
              <w:rPr>
                <w:rFonts w:ascii="Arial" w:hAnsi="Arial" w:cs="Arial"/>
                <w:lang w:val="mn-MN"/>
              </w:rPr>
              <w:t>2</w:t>
            </w:r>
          </w:p>
        </w:tc>
        <w:tc>
          <w:tcPr>
            <w:tcW w:w="2154" w:type="dxa"/>
            <w:vAlign w:val="center"/>
          </w:tcPr>
          <w:p w14:paraId="4529BF06" w14:textId="77777777" w:rsidR="00AF633B" w:rsidRPr="00B71F8E" w:rsidRDefault="00AF633B" w:rsidP="0045306E">
            <w:pPr>
              <w:jc w:val="both"/>
              <w:rPr>
                <w:rFonts w:ascii="Arial" w:hAnsi="Arial" w:cs="Arial"/>
                <w:lang w:val="mn-MN"/>
              </w:rPr>
            </w:pPr>
            <w:r w:rsidRPr="00B71F8E">
              <w:rPr>
                <w:rFonts w:ascii="Arial" w:hAnsi="Arial" w:cs="Arial"/>
                <w:lang w:val="mn-MN"/>
              </w:rPr>
              <w:t>Боловсролын алба</w:t>
            </w:r>
          </w:p>
        </w:tc>
        <w:tc>
          <w:tcPr>
            <w:tcW w:w="2267" w:type="dxa"/>
            <w:vAlign w:val="center"/>
          </w:tcPr>
          <w:p w14:paraId="6D921A79" w14:textId="77777777" w:rsidR="00AF633B" w:rsidRPr="00B71F8E" w:rsidRDefault="00AF633B" w:rsidP="00AF633B">
            <w:pPr>
              <w:pStyle w:val="ListParagraph"/>
              <w:numPr>
                <w:ilvl w:val="0"/>
                <w:numId w:val="18"/>
              </w:numPr>
              <w:ind w:left="184" w:hanging="184"/>
              <w:jc w:val="both"/>
              <w:rPr>
                <w:rFonts w:ascii="Arial" w:hAnsi="Arial" w:cs="Arial"/>
                <w:lang w:val="mn-MN"/>
              </w:rPr>
            </w:pPr>
            <w:r w:rsidRPr="00B71F8E">
              <w:rPr>
                <w:rFonts w:ascii="Arial" w:hAnsi="Arial" w:cs="Arial"/>
                <w:lang w:val="mn-MN"/>
              </w:rPr>
              <w:t>Боловсролын газрын дарга</w:t>
            </w:r>
          </w:p>
        </w:tc>
        <w:tc>
          <w:tcPr>
            <w:tcW w:w="10187" w:type="dxa"/>
            <w:vAlign w:val="center"/>
          </w:tcPr>
          <w:p w14:paraId="190E973C" w14:textId="77777777" w:rsidR="00AF633B" w:rsidRPr="00B71F8E" w:rsidRDefault="00AF633B" w:rsidP="00AF633B">
            <w:pPr>
              <w:pStyle w:val="Other0"/>
              <w:numPr>
                <w:ilvl w:val="0"/>
                <w:numId w:val="18"/>
              </w:numPr>
              <w:tabs>
                <w:tab w:val="left" w:pos="600"/>
              </w:tabs>
              <w:spacing w:line="252" w:lineRule="auto"/>
              <w:ind w:left="175" w:hanging="142"/>
              <w:jc w:val="both"/>
              <w:rPr>
                <w:sz w:val="22"/>
                <w:szCs w:val="22"/>
                <w:lang w:val="mn-MN"/>
              </w:rPr>
            </w:pPr>
            <w:r w:rsidRPr="00B71F8E">
              <w:rPr>
                <w:color w:val="000000"/>
                <w:sz w:val="22"/>
                <w:szCs w:val="22"/>
                <w:lang w:val="mn-MN" w:eastAsia="mn-MN" w:bidi="mn-MN"/>
              </w:rPr>
              <w:t>Салбарын тогтвортой байдлыг хангах зохион байгуулалтын арга хэмжээ авах</w:t>
            </w:r>
          </w:p>
          <w:p w14:paraId="5FCC9543" w14:textId="77777777" w:rsidR="00AF633B" w:rsidRPr="00B71F8E" w:rsidRDefault="00AF633B" w:rsidP="00AF633B">
            <w:pPr>
              <w:pStyle w:val="Other0"/>
              <w:numPr>
                <w:ilvl w:val="0"/>
                <w:numId w:val="18"/>
              </w:numPr>
              <w:tabs>
                <w:tab w:val="left" w:pos="600"/>
              </w:tabs>
              <w:spacing w:line="252" w:lineRule="auto"/>
              <w:ind w:left="175" w:hanging="142"/>
              <w:jc w:val="both"/>
              <w:rPr>
                <w:sz w:val="22"/>
                <w:szCs w:val="22"/>
                <w:lang w:val="mn-MN"/>
              </w:rPr>
            </w:pPr>
            <w:r w:rsidRPr="00B71F8E">
              <w:rPr>
                <w:color w:val="000000"/>
                <w:sz w:val="22"/>
                <w:szCs w:val="22"/>
                <w:lang w:val="mn-MN" w:eastAsia="mn-MN" w:bidi="mn-MN"/>
              </w:rPr>
              <w:t>Гамшгийн үед хүүхэд хамгааллыг хэрэгжүүлэх</w:t>
            </w:r>
          </w:p>
          <w:p w14:paraId="46871B95" w14:textId="77777777" w:rsidR="00AF633B" w:rsidRPr="00B71F8E" w:rsidRDefault="00AF633B" w:rsidP="00AF633B">
            <w:pPr>
              <w:pStyle w:val="Other0"/>
              <w:numPr>
                <w:ilvl w:val="0"/>
                <w:numId w:val="18"/>
              </w:numPr>
              <w:tabs>
                <w:tab w:val="left" w:pos="600"/>
              </w:tabs>
              <w:spacing w:line="252" w:lineRule="auto"/>
              <w:ind w:left="175" w:hanging="142"/>
              <w:jc w:val="both"/>
              <w:rPr>
                <w:sz w:val="22"/>
                <w:szCs w:val="22"/>
                <w:lang w:val="mn-MN"/>
              </w:rPr>
            </w:pPr>
            <w:r w:rsidRPr="00B71F8E">
              <w:rPr>
                <w:color w:val="000000"/>
                <w:sz w:val="22"/>
                <w:szCs w:val="22"/>
                <w:lang w:val="mn-MN" w:eastAsia="mn-MN" w:bidi="mn-MN"/>
              </w:rPr>
              <w:t>Гамшгийн үед салбарын хэмжээнд тогтвортой байдлыг хангах</w:t>
            </w:r>
          </w:p>
          <w:p w14:paraId="483A00B7" w14:textId="77777777" w:rsidR="00AF633B" w:rsidRPr="00B71F8E" w:rsidRDefault="00AF633B" w:rsidP="00AF633B">
            <w:pPr>
              <w:pStyle w:val="Other0"/>
              <w:numPr>
                <w:ilvl w:val="0"/>
                <w:numId w:val="18"/>
              </w:numPr>
              <w:tabs>
                <w:tab w:val="left" w:pos="600"/>
              </w:tabs>
              <w:spacing w:line="252" w:lineRule="auto"/>
              <w:ind w:left="175" w:hanging="142"/>
              <w:jc w:val="both"/>
              <w:rPr>
                <w:sz w:val="22"/>
                <w:szCs w:val="22"/>
                <w:lang w:val="mn-MN"/>
              </w:rPr>
            </w:pPr>
            <w:r w:rsidRPr="00B71F8E">
              <w:rPr>
                <w:color w:val="000000"/>
                <w:sz w:val="22"/>
                <w:szCs w:val="22"/>
                <w:lang w:val="mn-MN" w:eastAsia="mn-MN" w:bidi="mn-MN"/>
              </w:rPr>
              <w:t>Бүх шатны боловсролын байгууллагын дотуур байранд амьдарч буй суралцагчдын эрүүл мэнд, хоол хүнс, аюулгүй байдал, хүүхэд хамгааллын асуудалд анхаарах, цахим сургалт, мэдээллийг хүртээмжтэй явуулах</w:t>
            </w:r>
          </w:p>
          <w:p w14:paraId="743A414C" w14:textId="77777777" w:rsidR="00AF633B" w:rsidRPr="00B71F8E" w:rsidRDefault="00AF633B" w:rsidP="00AF633B">
            <w:pPr>
              <w:pStyle w:val="Other0"/>
              <w:numPr>
                <w:ilvl w:val="0"/>
                <w:numId w:val="18"/>
              </w:numPr>
              <w:tabs>
                <w:tab w:val="left" w:pos="600"/>
              </w:tabs>
              <w:spacing w:line="252" w:lineRule="auto"/>
              <w:ind w:left="175" w:hanging="142"/>
              <w:jc w:val="both"/>
              <w:rPr>
                <w:sz w:val="22"/>
                <w:szCs w:val="22"/>
                <w:lang w:val="mn-MN"/>
              </w:rPr>
            </w:pPr>
            <w:r w:rsidRPr="00B71F8E">
              <w:rPr>
                <w:color w:val="000000"/>
                <w:sz w:val="22"/>
                <w:szCs w:val="22"/>
                <w:lang w:val="mn-MN" w:eastAsia="mn-MN" w:bidi="mn-MN"/>
              </w:rPr>
              <w:t>Гамшиг ослын болон бусад шаардлагатай тохиолдолд боловсролын байгууллагын барилга байгууламжийг түр орон байраар ашиглах боломжийг бүрдүүлэх</w:t>
            </w:r>
          </w:p>
          <w:p w14:paraId="79E7F21F" w14:textId="77777777" w:rsidR="00AF633B" w:rsidRPr="00B71F8E" w:rsidRDefault="00AF633B" w:rsidP="00AF633B">
            <w:pPr>
              <w:pStyle w:val="Other0"/>
              <w:numPr>
                <w:ilvl w:val="0"/>
                <w:numId w:val="18"/>
              </w:numPr>
              <w:tabs>
                <w:tab w:val="left" w:pos="600"/>
              </w:tabs>
              <w:spacing w:line="252" w:lineRule="auto"/>
              <w:ind w:left="175" w:hanging="142"/>
              <w:jc w:val="both"/>
              <w:rPr>
                <w:sz w:val="22"/>
                <w:szCs w:val="22"/>
                <w:lang w:val="mn-MN"/>
              </w:rPr>
            </w:pPr>
            <w:r w:rsidRPr="00B71F8E">
              <w:rPr>
                <w:color w:val="000000"/>
                <w:sz w:val="22"/>
                <w:szCs w:val="22"/>
                <w:lang w:val="mn-MN" w:eastAsia="mn-MN" w:bidi="mn-MN"/>
              </w:rPr>
              <w:t>Гамшиг ослын үед түр орон байраар хангагдсан иргэдийн сургуулийн болон сургуулийн өмнөх насны хүүхдүүдэд зориулж сургалтын үйл ажиллагааг тасралтгүй зохион байгуулах</w:t>
            </w:r>
          </w:p>
          <w:p w14:paraId="524096A8" w14:textId="77777777" w:rsidR="00AF633B" w:rsidRPr="00B71F8E" w:rsidRDefault="00AF633B" w:rsidP="00AF633B">
            <w:pPr>
              <w:pStyle w:val="Other0"/>
              <w:numPr>
                <w:ilvl w:val="0"/>
                <w:numId w:val="18"/>
              </w:numPr>
              <w:tabs>
                <w:tab w:val="left" w:pos="600"/>
              </w:tabs>
              <w:spacing w:line="252" w:lineRule="auto"/>
              <w:ind w:left="175" w:hanging="142"/>
              <w:jc w:val="both"/>
              <w:rPr>
                <w:sz w:val="22"/>
                <w:szCs w:val="22"/>
                <w:lang w:val="mn-MN"/>
              </w:rPr>
            </w:pPr>
            <w:r w:rsidRPr="00B71F8E">
              <w:rPr>
                <w:color w:val="000000"/>
                <w:sz w:val="22"/>
                <w:szCs w:val="22"/>
                <w:lang w:val="mn-MN" w:eastAsia="mn-MN" w:bidi="mn-MN"/>
              </w:rPr>
              <w:t>Бусад</w:t>
            </w:r>
          </w:p>
        </w:tc>
      </w:tr>
      <w:tr w:rsidR="00AF633B" w:rsidRPr="00B71F8E" w14:paraId="3B18861C" w14:textId="77777777" w:rsidTr="00AF633B">
        <w:tc>
          <w:tcPr>
            <w:tcW w:w="555" w:type="dxa"/>
            <w:vAlign w:val="center"/>
          </w:tcPr>
          <w:p w14:paraId="4BA3A1AE" w14:textId="77777777" w:rsidR="00AF633B" w:rsidRPr="00B71F8E" w:rsidRDefault="00AF633B" w:rsidP="0045306E">
            <w:pPr>
              <w:jc w:val="center"/>
              <w:rPr>
                <w:rFonts w:ascii="Arial" w:hAnsi="Arial" w:cs="Arial"/>
                <w:lang w:val="mn-MN"/>
              </w:rPr>
            </w:pPr>
            <w:r w:rsidRPr="00B71F8E">
              <w:rPr>
                <w:rFonts w:ascii="Arial" w:hAnsi="Arial" w:cs="Arial"/>
                <w:lang w:val="mn-MN"/>
              </w:rPr>
              <w:t>3</w:t>
            </w:r>
          </w:p>
        </w:tc>
        <w:tc>
          <w:tcPr>
            <w:tcW w:w="2154" w:type="dxa"/>
            <w:vAlign w:val="center"/>
          </w:tcPr>
          <w:p w14:paraId="5F7E7E47" w14:textId="77777777" w:rsidR="00AF633B" w:rsidRPr="00B71F8E" w:rsidRDefault="00AF633B" w:rsidP="0045306E">
            <w:pPr>
              <w:jc w:val="both"/>
              <w:rPr>
                <w:rFonts w:ascii="Arial" w:hAnsi="Arial" w:cs="Arial"/>
                <w:lang w:val="mn-MN"/>
              </w:rPr>
            </w:pPr>
            <w:r w:rsidRPr="00B71F8E">
              <w:rPr>
                <w:rFonts w:ascii="Arial" w:hAnsi="Arial" w:cs="Arial"/>
                <w:lang w:val="mn-MN"/>
              </w:rPr>
              <w:t>Уул уурхайн алба</w:t>
            </w:r>
          </w:p>
        </w:tc>
        <w:tc>
          <w:tcPr>
            <w:tcW w:w="2267" w:type="dxa"/>
            <w:vAlign w:val="center"/>
          </w:tcPr>
          <w:p w14:paraId="12BF637B" w14:textId="77777777" w:rsidR="00AF633B" w:rsidRPr="00B71F8E" w:rsidRDefault="00AF633B" w:rsidP="00AF633B">
            <w:pPr>
              <w:pStyle w:val="ListParagraph"/>
              <w:numPr>
                <w:ilvl w:val="0"/>
                <w:numId w:val="18"/>
              </w:numPr>
              <w:ind w:left="184" w:hanging="184"/>
              <w:jc w:val="both"/>
              <w:rPr>
                <w:rFonts w:ascii="Arial" w:hAnsi="Arial" w:cs="Arial"/>
                <w:lang w:val="mn-MN"/>
              </w:rPr>
            </w:pPr>
            <w:r w:rsidRPr="00B71F8E">
              <w:rPr>
                <w:rFonts w:ascii="Arial" w:hAnsi="Arial" w:cs="Arial"/>
                <w:lang w:val="mn-MN"/>
              </w:rPr>
              <w:t>Эрдэнэт үйлдвэр ТӨҮГ-ын ерөнхий инженер</w:t>
            </w:r>
          </w:p>
        </w:tc>
        <w:tc>
          <w:tcPr>
            <w:tcW w:w="10187" w:type="dxa"/>
            <w:vAlign w:val="center"/>
          </w:tcPr>
          <w:p w14:paraId="5358188F" w14:textId="77777777" w:rsidR="00AF633B" w:rsidRPr="00B71F8E" w:rsidRDefault="00AF633B" w:rsidP="00AF633B">
            <w:pPr>
              <w:pStyle w:val="Other0"/>
              <w:numPr>
                <w:ilvl w:val="0"/>
                <w:numId w:val="18"/>
              </w:numPr>
              <w:tabs>
                <w:tab w:val="left" w:pos="742"/>
              </w:tabs>
              <w:spacing w:line="252" w:lineRule="auto"/>
              <w:ind w:left="175" w:hanging="142"/>
              <w:jc w:val="both"/>
              <w:rPr>
                <w:sz w:val="22"/>
                <w:szCs w:val="22"/>
                <w:lang w:val="mn-MN"/>
              </w:rPr>
            </w:pPr>
            <w:r w:rsidRPr="00B71F8E">
              <w:rPr>
                <w:color w:val="000000"/>
                <w:sz w:val="22"/>
                <w:szCs w:val="22"/>
                <w:lang w:val="mn-MN" w:eastAsia="mn-MN" w:bidi="mn-MN"/>
              </w:rPr>
              <w:t>Салбарын тогтвортой байдлыг хангах зохион байгуулалтын арга хэмжээ авах</w:t>
            </w:r>
          </w:p>
          <w:p w14:paraId="75B30C99" w14:textId="77777777" w:rsidR="00AF633B" w:rsidRPr="00B71F8E" w:rsidRDefault="00AF633B" w:rsidP="00AF633B">
            <w:pPr>
              <w:pStyle w:val="Other0"/>
              <w:numPr>
                <w:ilvl w:val="0"/>
                <w:numId w:val="18"/>
              </w:numPr>
              <w:tabs>
                <w:tab w:val="left" w:pos="742"/>
              </w:tabs>
              <w:spacing w:line="252" w:lineRule="auto"/>
              <w:ind w:left="175" w:hanging="142"/>
              <w:jc w:val="both"/>
              <w:rPr>
                <w:sz w:val="22"/>
                <w:szCs w:val="22"/>
                <w:lang w:val="mn-MN"/>
              </w:rPr>
            </w:pPr>
            <w:r w:rsidRPr="00B71F8E">
              <w:rPr>
                <w:color w:val="000000"/>
                <w:sz w:val="22"/>
                <w:szCs w:val="22"/>
                <w:lang w:val="mn-MN" w:eastAsia="mn-MN" w:bidi="mn-MN"/>
              </w:rPr>
              <w:t>Гамшгийн үед дайчлагдан ажиллах хүнд машин механизмын бэлэн байдлыг хангуулах, татан оролцуулах</w:t>
            </w:r>
          </w:p>
          <w:p w14:paraId="70F743F0" w14:textId="77777777" w:rsidR="00AF633B" w:rsidRPr="00B71F8E" w:rsidRDefault="00AF633B" w:rsidP="00AF633B">
            <w:pPr>
              <w:pStyle w:val="Other0"/>
              <w:numPr>
                <w:ilvl w:val="0"/>
                <w:numId w:val="18"/>
              </w:numPr>
              <w:tabs>
                <w:tab w:val="left" w:pos="742"/>
              </w:tabs>
              <w:spacing w:line="252" w:lineRule="auto"/>
              <w:ind w:left="175" w:hanging="142"/>
              <w:jc w:val="both"/>
              <w:rPr>
                <w:sz w:val="22"/>
                <w:szCs w:val="22"/>
                <w:lang w:val="mn-MN"/>
              </w:rPr>
            </w:pPr>
            <w:r w:rsidRPr="00B71F8E">
              <w:rPr>
                <w:color w:val="000000"/>
                <w:sz w:val="22"/>
                <w:szCs w:val="22"/>
                <w:lang w:val="mn-MN" w:eastAsia="mn-MN" w:bidi="mn-MN"/>
              </w:rPr>
              <w:t>Гамшгийн үед салбарын хэмжээнд тогтвортой байдлыг хангах</w:t>
            </w:r>
          </w:p>
          <w:p w14:paraId="58F63FDA" w14:textId="77777777" w:rsidR="00AF633B" w:rsidRPr="00B71F8E" w:rsidRDefault="00AF633B" w:rsidP="00AF633B">
            <w:pPr>
              <w:pStyle w:val="Other0"/>
              <w:numPr>
                <w:ilvl w:val="0"/>
                <w:numId w:val="18"/>
              </w:numPr>
              <w:tabs>
                <w:tab w:val="left" w:pos="742"/>
              </w:tabs>
              <w:spacing w:line="252" w:lineRule="auto"/>
              <w:ind w:left="175" w:hanging="142"/>
              <w:jc w:val="both"/>
              <w:rPr>
                <w:sz w:val="22"/>
                <w:szCs w:val="22"/>
                <w:lang w:val="mn-MN"/>
              </w:rPr>
            </w:pPr>
            <w:r w:rsidRPr="00B71F8E">
              <w:rPr>
                <w:color w:val="000000"/>
                <w:sz w:val="22"/>
                <w:szCs w:val="22"/>
                <w:lang w:val="mn-MN" w:eastAsia="mn-MN" w:bidi="mn-MN"/>
              </w:rPr>
              <w:lastRenderedPageBreak/>
              <w:t>Шатахууны хангамж, нийлүүлэлт, тээвэрлэлт, түгээлтийн тогтвортой байдлыг хангах, зохих нөөцийг бүрдүүлэх, гамшгийн үед дайчлах</w:t>
            </w:r>
          </w:p>
          <w:p w14:paraId="79FC7D29" w14:textId="77777777" w:rsidR="00AF633B" w:rsidRPr="00B71F8E" w:rsidRDefault="00AF633B" w:rsidP="00AF633B">
            <w:pPr>
              <w:pStyle w:val="Other0"/>
              <w:numPr>
                <w:ilvl w:val="0"/>
                <w:numId w:val="18"/>
              </w:numPr>
              <w:tabs>
                <w:tab w:val="left" w:pos="742"/>
              </w:tabs>
              <w:spacing w:line="252" w:lineRule="auto"/>
              <w:ind w:left="175" w:hanging="142"/>
              <w:jc w:val="both"/>
              <w:rPr>
                <w:sz w:val="22"/>
                <w:szCs w:val="22"/>
                <w:lang w:val="mn-MN"/>
              </w:rPr>
            </w:pPr>
            <w:r w:rsidRPr="00B71F8E">
              <w:rPr>
                <w:color w:val="000000"/>
                <w:sz w:val="22"/>
                <w:szCs w:val="22"/>
                <w:lang w:val="mn-MN" w:eastAsia="mn-MN" w:bidi="mn-MN"/>
              </w:rPr>
              <w:t>Геологи, уул уурхайн үйлдвэрлэл, техник тоног төхөөрөмжийн аюулгүй ажиллагааг хангах</w:t>
            </w:r>
          </w:p>
          <w:p w14:paraId="665A8E78" w14:textId="77777777" w:rsidR="00AF633B" w:rsidRPr="00B71F8E" w:rsidRDefault="00AF633B" w:rsidP="00AF633B">
            <w:pPr>
              <w:pStyle w:val="Other0"/>
              <w:numPr>
                <w:ilvl w:val="0"/>
                <w:numId w:val="18"/>
              </w:numPr>
              <w:tabs>
                <w:tab w:val="left" w:pos="742"/>
              </w:tabs>
              <w:spacing w:line="252" w:lineRule="auto"/>
              <w:ind w:left="175" w:hanging="142"/>
              <w:jc w:val="both"/>
              <w:rPr>
                <w:sz w:val="22"/>
                <w:szCs w:val="22"/>
                <w:lang w:val="mn-MN"/>
              </w:rPr>
            </w:pPr>
            <w:r w:rsidRPr="00B71F8E">
              <w:rPr>
                <w:color w:val="000000"/>
                <w:sz w:val="22"/>
                <w:szCs w:val="22"/>
                <w:lang w:val="mn-MN" w:eastAsia="mn-MN" w:bidi="mn-MN"/>
              </w:rPr>
              <w:t>Бусад</w:t>
            </w:r>
          </w:p>
        </w:tc>
      </w:tr>
      <w:tr w:rsidR="00AF633B" w:rsidRPr="00B71F8E" w14:paraId="661FA233" w14:textId="77777777" w:rsidTr="00AF633B">
        <w:tc>
          <w:tcPr>
            <w:tcW w:w="555" w:type="dxa"/>
            <w:vAlign w:val="center"/>
          </w:tcPr>
          <w:p w14:paraId="36DDA4F5" w14:textId="77777777" w:rsidR="00AF633B" w:rsidRPr="00B71F8E" w:rsidRDefault="00AF633B" w:rsidP="0045306E">
            <w:pPr>
              <w:jc w:val="center"/>
              <w:rPr>
                <w:rFonts w:ascii="Arial" w:hAnsi="Arial" w:cs="Arial"/>
                <w:lang w:val="mn-MN"/>
              </w:rPr>
            </w:pPr>
            <w:r w:rsidRPr="00B71F8E">
              <w:rPr>
                <w:rFonts w:ascii="Arial" w:hAnsi="Arial" w:cs="Arial"/>
                <w:lang w:val="mn-MN"/>
              </w:rPr>
              <w:t>4</w:t>
            </w:r>
          </w:p>
        </w:tc>
        <w:tc>
          <w:tcPr>
            <w:tcW w:w="2154" w:type="dxa"/>
            <w:vAlign w:val="center"/>
          </w:tcPr>
          <w:p w14:paraId="700E1B1A" w14:textId="77777777" w:rsidR="00AF633B" w:rsidRPr="00B71F8E" w:rsidRDefault="00AF633B" w:rsidP="0045306E">
            <w:pPr>
              <w:jc w:val="both"/>
              <w:rPr>
                <w:rFonts w:ascii="Arial" w:hAnsi="Arial" w:cs="Arial"/>
                <w:lang w:val="mn-MN"/>
              </w:rPr>
            </w:pPr>
            <w:r w:rsidRPr="00B71F8E">
              <w:rPr>
                <w:rFonts w:ascii="Arial" w:hAnsi="Arial" w:cs="Arial"/>
                <w:lang w:val="mn-MN"/>
              </w:rPr>
              <w:t>Барилга, хот байгуулалтын алба</w:t>
            </w:r>
          </w:p>
        </w:tc>
        <w:tc>
          <w:tcPr>
            <w:tcW w:w="2267" w:type="dxa"/>
            <w:vAlign w:val="center"/>
          </w:tcPr>
          <w:p w14:paraId="683294F3" w14:textId="77777777" w:rsidR="00AF633B" w:rsidRPr="00B71F8E" w:rsidRDefault="00AF633B" w:rsidP="00AF633B">
            <w:pPr>
              <w:pStyle w:val="ListParagraph"/>
              <w:numPr>
                <w:ilvl w:val="0"/>
                <w:numId w:val="18"/>
              </w:numPr>
              <w:ind w:left="184" w:hanging="184"/>
              <w:jc w:val="both"/>
              <w:rPr>
                <w:rFonts w:ascii="Arial" w:hAnsi="Arial" w:cs="Arial"/>
                <w:lang w:val="mn-MN"/>
              </w:rPr>
            </w:pPr>
            <w:r w:rsidRPr="00B71F8E">
              <w:rPr>
                <w:rFonts w:ascii="Arial" w:hAnsi="Arial" w:cs="Arial"/>
                <w:lang w:val="mn-MN"/>
              </w:rPr>
              <w:t>Хот байгуулалт, барилга захиалагчийн алба ОНӨААТҮГ-ын захирал</w:t>
            </w:r>
          </w:p>
        </w:tc>
        <w:tc>
          <w:tcPr>
            <w:tcW w:w="10187" w:type="dxa"/>
            <w:vAlign w:val="center"/>
          </w:tcPr>
          <w:p w14:paraId="77892CAE" w14:textId="77777777" w:rsidR="00AF633B" w:rsidRPr="00B71F8E" w:rsidRDefault="00AF633B" w:rsidP="00AF633B">
            <w:pPr>
              <w:pStyle w:val="Other0"/>
              <w:numPr>
                <w:ilvl w:val="0"/>
                <w:numId w:val="18"/>
              </w:numPr>
              <w:tabs>
                <w:tab w:val="left" w:pos="1876"/>
              </w:tabs>
              <w:spacing w:line="252" w:lineRule="auto"/>
              <w:ind w:left="175" w:hanging="142"/>
              <w:jc w:val="both"/>
              <w:rPr>
                <w:sz w:val="22"/>
                <w:szCs w:val="22"/>
                <w:lang w:val="mn-MN"/>
              </w:rPr>
            </w:pPr>
            <w:r w:rsidRPr="00B71F8E">
              <w:rPr>
                <w:color w:val="000000"/>
                <w:sz w:val="22"/>
                <w:szCs w:val="22"/>
                <w:lang w:val="mn-MN" w:eastAsia="mn-MN" w:bidi="mn-MN"/>
              </w:rPr>
              <w:t>Салбарын тогтвортой байдлыг хангах зохион байгуулалтын арга хэмжээ авах</w:t>
            </w:r>
          </w:p>
          <w:p w14:paraId="6483F975" w14:textId="77777777" w:rsidR="00AF633B" w:rsidRPr="00B71F8E" w:rsidRDefault="00AF633B" w:rsidP="00AF633B">
            <w:pPr>
              <w:pStyle w:val="Other0"/>
              <w:numPr>
                <w:ilvl w:val="0"/>
                <w:numId w:val="18"/>
              </w:numPr>
              <w:tabs>
                <w:tab w:val="left" w:pos="1876"/>
              </w:tabs>
              <w:spacing w:line="252" w:lineRule="auto"/>
              <w:ind w:left="175" w:hanging="142"/>
              <w:jc w:val="both"/>
              <w:rPr>
                <w:sz w:val="22"/>
                <w:szCs w:val="22"/>
                <w:lang w:val="mn-MN"/>
              </w:rPr>
            </w:pPr>
            <w:r w:rsidRPr="00B71F8E">
              <w:rPr>
                <w:color w:val="000000"/>
                <w:sz w:val="22"/>
                <w:szCs w:val="22"/>
                <w:lang w:val="mn-MN" w:eastAsia="mn-MN" w:bidi="mn-MN"/>
              </w:rPr>
              <w:t>Хот, тосгон, барилга байгууламж барих, өргөтгөх, зураг төсөлд гамшгаас хамгаалах шаардлагыг тусгуулж тэдгээрийн угсралтын явцад хяналт тавьж ажиллах</w:t>
            </w:r>
          </w:p>
          <w:p w14:paraId="3605ED39" w14:textId="77777777" w:rsidR="00AF633B" w:rsidRPr="00B71F8E" w:rsidRDefault="00AF633B" w:rsidP="00AF633B">
            <w:pPr>
              <w:pStyle w:val="Other0"/>
              <w:numPr>
                <w:ilvl w:val="0"/>
                <w:numId w:val="18"/>
              </w:numPr>
              <w:tabs>
                <w:tab w:val="left" w:pos="1876"/>
              </w:tabs>
              <w:spacing w:line="252" w:lineRule="auto"/>
              <w:ind w:left="175" w:hanging="142"/>
              <w:jc w:val="both"/>
              <w:rPr>
                <w:sz w:val="22"/>
                <w:szCs w:val="22"/>
                <w:lang w:val="mn-MN"/>
              </w:rPr>
            </w:pPr>
            <w:r w:rsidRPr="00B71F8E">
              <w:rPr>
                <w:color w:val="000000"/>
                <w:sz w:val="22"/>
                <w:szCs w:val="22"/>
                <w:lang w:val="mn-MN" w:eastAsia="mn-MN" w:bidi="mn-MN"/>
              </w:rPr>
              <w:t>Аймаг, сумын хэмжээнд барилгын насжилт, барилга байгууламжийн ашиглалтын төлөв байдалд үнэлгээ, паспортжуулалт хийх, хүн амд учирч болзошгүй эрсдэлийг тооцоолох, зардлыг шийдвэрлүүлэх</w:t>
            </w:r>
          </w:p>
          <w:p w14:paraId="1C6A76E1" w14:textId="77777777" w:rsidR="00AF633B" w:rsidRPr="00B71F8E" w:rsidRDefault="00AF633B" w:rsidP="00AF633B">
            <w:pPr>
              <w:pStyle w:val="Other0"/>
              <w:numPr>
                <w:ilvl w:val="0"/>
                <w:numId w:val="18"/>
              </w:numPr>
              <w:tabs>
                <w:tab w:val="left" w:pos="1876"/>
              </w:tabs>
              <w:spacing w:line="252" w:lineRule="auto"/>
              <w:ind w:left="175" w:hanging="142"/>
              <w:jc w:val="both"/>
              <w:rPr>
                <w:sz w:val="22"/>
                <w:szCs w:val="22"/>
                <w:lang w:val="mn-MN"/>
              </w:rPr>
            </w:pPr>
            <w:r w:rsidRPr="00B71F8E">
              <w:rPr>
                <w:color w:val="000000"/>
                <w:sz w:val="22"/>
                <w:szCs w:val="22"/>
                <w:lang w:val="mn-MN" w:eastAsia="mn-MN" w:bidi="mn-MN"/>
              </w:rPr>
              <w:t>Гамшгаас хот суурин, барилга, холбооны байгууламж, зам гүүр, тээврийн хэрэгсэлд үүсэх хөнөөлийн зэрэг, хүн амд учирч болзошгүй хохирол, аврах ажлын багтаамжийг тооцоолж, инженерийн хангалтыг зохион байгуулах</w:t>
            </w:r>
          </w:p>
          <w:p w14:paraId="3B5F610B" w14:textId="77777777" w:rsidR="00AF633B" w:rsidRPr="00B71F8E" w:rsidRDefault="00AF633B" w:rsidP="00AF633B">
            <w:pPr>
              <w:pStyle w:val="Other0"/>
              <w:numPr>
                <w:ilvl w:val="0"/>
                <w:numId w:val="20"/>
              </w:numPr>
              <w:tabs>
                <w:tab w:val="left" w:pos="1876"/>
              </w:tabs>
              <w:ind w:left="175" w:hanging="142"/>
              <w:jc w:val="both"/>
              <w:rPr>
                <w:sz w:val="22"/>
                <w:szCs w:val="22"/>
                <w:lang w:val="mn-MN"/>
              </w:rPr>
            </w:pPr>
            <w:r w:rsidRPr="00B71F8E">
              <w:rPr>
                <w:color w:val="000000"/>
                <w:sz w:val="22"/>
                <w:szCs w:val="22"/>
                <w:lang w:val="mn-MN" w:eastAsia="mn-MN" w:bidi="mn-MN"/>
              </w:rPr>
              <w:t>Гамшгийн үед ашиглах барилга байгууламж, зам гүүр, машин механизм, тээврийн хэрэгслийн байршил, хүчин чадлын судалгаа гаргаж тэдгээрийг дайчлан ашиглах боломжийг бүрдүүлэх, бэлэн байдлыг тодорхойлох</w:t>
            </w:r>
          </w:p>
          <w:p w14:paraId="551AAB87" w14:textId="77777777" w:rsidR="00AF633B" w:rsidRPr="00B71F8E" w:rsidRDefault="00AF633B" w:rsidP="00AF633B">
            <w:pPr>
              <w:pStyle w:val="Other0"/>
              <w:numPr>
                <w:ilvl w:val="0"/>
                <w:numId w:val="20"/>
              </w:numPr>
              <w:tabs>
                <w:tab w:val="left" w:pos="1876"/>
              </w:tabs>
              <w:ind w:left="175" w:hanging="142"/>
              <w:jc w:val="both"/>
              <w:rPr>
                <w:sz w:val="22"/>
                <w:szCs w:val="22"/>
                <w:lang w:val="mn-MN"/>
              </w:rPr>
            </w:pPr>
            <w:r w:rsidRPr="00B71F8E">
              <w:rPr>
                <w:color w:val="000000"/>
                <w:sz w:val="22"/>
                <w:szCs w:val="22"/>
                <w:lang w:val="mn-MN" w:eastAsia="mn-MN" w:bidi="mn-MN"/>
              </w:rPr>
              <w:t>Гамшгийн голомтод үйл ажиллагаа зохион байгуулах инженерийн</w:t>
            </w:r>
            <w:r w:rsidRPr="00B71F8E">
              <w:rPr>
                <w:color w:val="000000"/>
                <w:sz w:val="22"/>
                <w:szCs w:val="22"/>
                <w:lang w:val="mn-MN" w:eastAsia="mn-MN" w:bidi="mn-MN"/>
              </w:rPr>
              <w:br/>
              <w:t>хангалтын арга хэмжээг зохион байгуулах</w:t>
            </w:r>
          </w:p>
          <w:p w14:paraId="7B332D49" w14:textId="77777777" w:rsidR="00AF633B" w:rsidRPr="00B71F8E" w:rsidRDefault="00AF633B" w:rsidP="00AF633B">
            <w:pPr>
              <w:pStyle w:val="Other0"/>
              <w:numPr>
                <w:ilvl w:val="0"/>
                <w:numId w:val="20"/>
              </w:numPr>
              <w:tabs>
                <w:tab w:val="left" w:pos="1876"/>
              </w:tabs>
              <w:ind w:left="175" w:hanging="142"/>
              <w:jc w:val="both"/>
              <w:rPr>
                <w:sz w:val="22"/>
                <w:szCs w:val="22"/>
                <w:lang w:val="mn-MN"/>
              </w:rPr>
            </w:pPr>
            <w:r w:rsidRPr="00B71F8E">
              <w:rPr>
                <w:color w:val="000000"/>
                <w:sz w:val="22"/>
                <w:szCs w:val="22"/>
                <w:lang w:val="mn-MN" w:eastAsia="mn-MN" w:bidi="mn-MN"/>
              </w:rPr>
              <w:t>Гамшгийн үед шаардлагатай мэдээлэл, хот байгуулалт, барилга</w:t>
            </w:r>
            <w:r w:rsidRPr="00B71F8E">
              <w:rPr>
                <w:color w:val="000000"/>
                <w:sz w:val="22"/>
                <w:szCs w:val="22"/>
                <w:lang w:val="mn-MN" w:eastAsia="mn-MN" w:bidi="mn-MN"/>
              </w:rPr>
              <w:br/>
              <w:t>байгууламжийн зураг, төслөөр хангах</w:t>
            </w:r>
          </w:p>
          <w:p w14:paraId="755D4227" w14:textId="77777777" w:rsidR="00AF633B" w:rsidRPr="00B71F8E" w:rsidRDefault="00AF633B" w:rsidP="00AF633B">
            <w:pPr>
              <w:pStyle w:val="Other0"/>
              <w:numPr>
                <w:ilvl w:val="0"/>
                <w:numId w:val="20"/>
              </w:numPr>
              <w:tabs>
                <w:tab w:val="left" w:pos="1876"/>
              </w:tabs>
              <w:ind w:left="175" w:hanging="142"/>
              <w:jc w:val="both"/>
              <w:rPr>
                <w:sz w:val="22"/>
                <w:szCs w:val="22"/>
                <w:lang w:val="mn-MN"/>
              </w:rPr>
            </w:pPr>
            <w:r w:rsidRPr="00B71F8E">
              <w:rPr>
                <w:color w:val="000000"/>
                <w:sz w:val="22"/>
                <w:szCs w:val="22"/>
                <w:lang w:val="mn-MN" w:eastAsia="mn-MN" w:bidi="mn-MN"/>
              </w:rPr>
              <w:t>Бүх төрлийн байр зүйн зургаар хангах</w:t>
            </w:r>
          </w:p>
          <w:p w14:paraId="15BFBD18" w14:textId="77777777" w:rsidR="00AF633B" w:rsidRPr="00B71F8E" w:rsidRDefault="00AF633B" w:rsidP="00AF633B">
            <w:pPr>
              <w:pStyle w:val="Other0"/>
              <w:numPr>
                <w:ilvl w:val="0"/>
                <w:numId w:val="20"/>
              </w:numPr>
              <w:tabs>
                <w:tab w:val="left" w:pos="1876"/>
              </w:tabs>
              <w:ind w:left="175" w:hanging="142"/>
              <w:jc w:val="both"/>
              <w:rPr>
                <w:sz w:val="22"/>
                <w:szCs w:val="22"/>
                <w:lang w:val="mn-MN"/>
              </w:rPr>
            </w:pPr>
            <w:r w:rsidRPr="00B71F8E">
              <w:rPr>
                <w:color w:val="000000"/>
                <w:sz w:val="22"/>
                <w:szCs w:val="22"/>
                <w:lang w:val="mn-MN" w:eastAsia="mn-MN" w:bidi="mn-MN"/>
              </w:rPr>
              <w:t>Инженерийн шугам сүлжээ, ундны усны эх үүсвэрийг хамгаалж, хэвийн ажиллах нөхцөлийг бүрдүүлэх</w:t>
            </w:r>
          </w:p>
          <w:p w14:paraId="77C5FCFC" w14:textId="77777777" w:rsidR="00AF633B" w:rsidRPr="00B71F8E" w:rsidRDefault="00AF633B" w:rsidP="00AF633B">
            <w:pPr>
              <w:pStyle w:val="Other0"/>
              <w:numPr>
                <w:ilvl w:val="0"/>
                <w:numId w:val="20"/>
              </w:numPr>
              <w:tabs>
                <w:tab w:val="left" w:pos="1876"/>
              </w:tabs>
              <w:ind w:left="175" w:hanging="142"/>
              <w:jc w:val="both"/>
              <w:rPr>
                <w:sz w:val="22"/>
                <w:szCs w:val="22"/>
                <w:lang w:val="mn-MN"/>
              </w:rPr>
            </w:pPr>
            <w:r w:rsidRPr="00B71F8E">
              <w:rPr>
                <w:color w:val="000000"/>
                <w:sz w:val="22"/>
                <w:szCs w:val="22"/>
                <w:lang w:val="mn-MN" w:eastAsia="mn-MN" w:bidi="mn-MN"/>
              </w:rPr>
              <w:t>Үерийн хамгаалалт, далан сувгийн хэвийн ажиллагааг хангуулах</w:t>
            </w:r>
          </w:p>
          <w:p w14:paraId="01874364" w14:textId="77777777" w:rsidR="00AF633B" w:rsidRPr="00B71F8E" w:rsidRDefault="00AF633B" w:rsidP="00AF633B">
            <w:pPr>
              <w:pStyle w:val="Other0"/>
              <w:numPr>
                <w:ilvl w:val="0"/>
                <w:numId w:val="20"/>
              </w:numPr>
              <w:tabs>
                <w:tab w:val="left" w:pos="1876"/>
              </w:tabs>
              <w:ind w:left="175" w:hanging="142"/>
              <w:jc w:val="both"/>
              <w:rPr>
                <w:sz w:val="22"/>
                <w:szCs w:val="22"/>
                <w:lang w:val="mn-MN"/>
              </w:rPr>
            </w:pPr>
            <w:r w:rsidRPr="00B71F8E">
              <w:rPr>
                <w:color w:val="000000"/>
                <w:sz w:val="22"/>
                <w:szCs w:val="22"/>
                <w:lang w:val="mn-MN" w:eastAsia="mn-MN" w:bidi="mn-MN"/>
              </w:rPr>
              <w:t>Гамшгийн үеийн геодезийн хэмжилтийн ажил гүйцэтгэх багаж, тоног төхөөрөмжөөр хангах</w:t>
            </w:r>
          </w:p>
          <w:p w14:paraId="3D30FFE9" w14:textId="77777777" w:rsidR="00AF633B" w:rsidRPr="00B71F8E" w:rsidRDefault="00AF633B" w:rsidP="00AF633B">
            <w:pPr>
              <w:pStyle w:val="Other0"/>
              <w:numPr>
                <w:ilvl w:val="0"/>
                <w:numId w:val="20"/>
              </w:numPr>
              <w:tabs>
                <w:tab w:val="left" w:pos="1876"/>
              </w:tabs>
              <w:ind w:left="175" w:hanging="142"/>
              <w:jc w:val="both"/>
              <w:rPr>
                <w:sz w:val="22"/>
                <w:szCs w:val="22"/>
                <w:lang w:val="mn-MN"/>
              </w:rPr>
            </w:pPr>
            <w:r w:rsidRPr="00B71F8E">
              <w:rPr>
                <w:color w:val="000000"/>
                <w:sz w:val="22"/>
                <w:szCs w:val="22"/>
                <w:lang w:val="mn-MN" w:eastAsia="mn-MN" w:bidi="mn-MN"/>
              </w:rPr>
              <w:t>Шаардлагатай нөөц бүрдүүлэх, бэлэн байдлыг хангах, хангалт хийх</w:t>
            </w:r>
          </w:p>
          <w:p w14:paraId="1BD66A69" w14:textId="77777777" w:rsidR="00AF633B" w:rsidRPr="00B71F8E" w:rsidRDefault="00AF633B" w:rsidP="00AF633B">
            <w:pPr>
              <w:pStyle w:val="Other0"/>
              <w:numPr>
                <w:ilvl w:val="0"/>
                <w:numId w:val="20"/>
              </w:numPr>
              <w:tabs>
                <w:tab w:val="left" w:pos="1876"/>
              </w:tabs>
              <w:ind w:left="175" w:hanging="142"/>
              <w:jc w:val="both"/>
              <w:rPr>
                <w:sz w:val="22"/>
                <w:szCs w:val="22"/>
                <w:lang w:val="mn-MN"/>
              </w:rPr>
            </w:pPr>
            <w:r w:rsidRPr="00B71F8E">
              <w:rPr>
                <w:color w:val="000000"/>
                <w:sz w:val="22"/>
                <w:szCs w:val="22"/>
                <w:lang w:val="mn-MN" w:eastAsia="mn-MN" w:bidi="mn-MN"/>
              </w:rPr>
              <w:t>Гамшгийн нөхцөл байдлын мэдээлэл цуглуулах, мэдээллээр хангах</w:t>
            </w:r>
          </w:p>
          <w:p w14:paraId="0BBCF824" w14:textId="77777777" w:rsidR="00AF633B" w:rsidRPr="00B71F8E" w:rsidRDefault="00AF633B" w:rsidP="00AF633B">
            <w:pPr>
              <w:pStyle w:val="Other0"/>
              <w:numPr>
                <w:ilvl w:val="0"/>
                <w:numId w:val="20"/>
              </w:numPr>
              <w:tabs>
                <w:tab w:val="left" w:pos="1876"/>
              </w:tabs>
              <w:ind w:left="175" w:hanging="142"/>
              <w:jc w:val="both"/>
              <w:rPr>
                <w:sz w:val="22"/>
                <w:szCs w:val="22"/>
                <w:lang w:val="mn-MN"/>
              </w:rPr>
            </w:pPr>
            <w:r w:rsidRPr="00B71F8E">
              <w:rPr>
                <w:color w:val="000000"/>
                <w:sz w:val="22"/>
                <w:szCs w:val="22"/>
                <w:lang w:val="mn-MN" w:eastAsia="mn-MN" w:bidi="mn-MN"/>
              </w:rPr>
              <w:t>Гамшгийн үед орон гэргүй болсон иргэдийг түр орон байраар хангах, барилга байгууламжийн эвдрэл гэмтлийн үед ажиллах, мэргэжил арга зүйн дэмжлэг үзүүлэх</w:t>
            </w:r>
          </w:p>
          <w:p w14:paraId="6B88472E" w14:textId="77777777" w:rsidR="00AF633B" w:rsidRPr="00B71F8E" w:rsidRDefault="00AF633B" w:rsidP="00AF633B">
            <w:pPr>
              <w:pStyle w:val="Other0"/>
              <w:numPr>
                <w:ilvl w:val="0"/>
                <w:numId w:val="20"/>
              </w:numPr>
              <w:tabs>
                <w:tab w:val="left" w:pos="1876"/>
              </w:tabs>
              <w:ind w:left="175" w:hanging="142"/>
              <w:jc w:val="both"/>
              <w:rPr>
                <w:sz w:val="22"/>
                <w:szCs w:val="22"/>
                <w:lang w:val="mn-MN"/>
              </w:rPr>
            </w:pPr>
            <w:r w:rsidRPr="00B71F8E">
              <w:rPr>
                <w:color w:val="000000"/>
                <w:sz w:val="22"/>
                <w:szCs w:val="22"/>
                <w:lang w:val="mn-MN" w:eastAsia="mn-MN" w:bidi="mn-MN"/>
              </w:rPr>
              <w:t>Бусад</w:t>
            </w:r>
          </w:p>
        </w:tc>
      </w:tr>
      <w:tr w:rsidR="00AF633B" w:rsidRPr="00B71F8E" w14:paraId="0AFB1710" w14:textId="77777777" w:rsidTr="00AF633B">
        <w:tc>
          <w:tcPr>
            <w:tcW w:w="555" w:type="dxa"/>
            <w:vAlign w:val="center"/>
          </w:tcPr>
          <w:p w14:paraId="669E6D58" w14:textId="77777777" w:rsidR="00AF633B" w:rsidRPr="00B71F8E" w:rsidRDefault="00AF633B" w:rsidP="0045306E">
            <w:pPr>
              <w:jc w:val="center"/>
              <w:rPr>
                <w:rFonts w:ascii="Arial" w:hAnsi="Arial" w:cs="Arial"/>
                <w:lang w:val="mn-MN"/>
              </w:rPr>
            </w:pPr>
            <w:r w:rsidRPr="00B71F8E">
              <w:rPr>
                <w:rFonts w:ascii="Arial" w:hAnsi="Arial" w:cs="Arial"/>
                <w:lang w:val="mn-MN"/>
              </w:rPr>
              <w:t>5</w:t>
            </w:r>
          </w:p>
        </w:tc>
        <w:tc>
          <w:tcPr>
            <w:tcW w:w="2154" w:type="dxa"/>
            <w:vAlign w:val="center"/>
          </w:tcPr>
          <w:p w14:paraId="66D5BB9B" w14:textId="77777777" w:rsidR="00AF633B" w:rsidRPr="00B71F8E" w:rsidRDefault="00AF633B" w:rsidP="0045306E">
            <w:pPr>
              <w:jc w:val="both"/>
              <w:rPr>
                <w:rFonts w:ascii="Arial" w:hAnsi="Arial" w:cs="Arial"/>
                <w:lang w:val="mn-MN"/>
              </w:rPr>
            </w:pPr>
            <w:r w:rsidRPr="00B71F8E">
              <w:rPr>
                <w:rFonts w:ascii="Arial" w:hAnsi="Arial" w:cs="Arial"/>
                <w:lang w:val="mn-MN"/>
              </w:rPr>
              <w:t>Зам тээврийн алба</w:t>
            </w:r>
          </w:p>
        </w:tc>
        <w:tc>
          <w:tcPr>
            <w:tcW w:w="2267" w:type="dxa"/>
            <w:vAlign w:val="center"/>
          </w:tcPr>
          <w:p w14:paraId="308B2611" w14:textId="77777777" w:rsidR="00AF633B" w:rsidRPr="00B71F8E" w:rsidRDefault="00AF633B" w:rsidP="00AF633B">
            <w:pPr>
              <w:pStyle w:val="ListParagraph"/>
              <w:numPr>
                <w:ilvl w:val="0"/>
                <w:numId w:val="18"/>
              </w:numPr>
              <w:ind w:left="184" w:hanging="184"/>
              <w:jc w:val="both"/>
              <w:rPr>
                <w:rFonts w:ascii="Arial" w:hAnsi="Arial" w:cs="Arial"/>
                <w:lang w:val="mn-MN"/>
              </w:rPr>
            </w:pPr>
            <w:r w:rsidRPr="00B71F8E">
              <w:rPr>
                <w:rFonts w:ascii="Arial" w:hAnsi="Arial" w:cs="Arial"/>
                <w:lang w:val="mn-MN"/>
              </w:rPr>
              <w:t>Авто тээврийн төвийн дарга</w:t>
            </w:r>
          </w:p>
        </w:tc>
        <w:tc>
          <w:tcPr>
            <w:tcW w:w="10187" w:type="dxa"/>
            <w:vAlign w:val="center"/>
          </w:tcPr>
          <w:p w14:paraId="65401E35" w14:textId="77777777" w:rsidR="00AF633B" w:rsidRPr="00B71F8E" w:rsidRDefault="00AF633B" w:rsidP="00AF633B">
            <w:pPr>
              <w:pStyle w:val="Other0"/>
              <w:numPr>
                <w:ilvl w:val="0"/>
                <w:numId w:val="18"/>
              </w:numPr>
              <w:tabs>
                <w:tab w:val="left" w:pos="1734"/>
              </w:tabs>
              <w:ind w:left="175" w:hanging="142"/>
              <w:jc w:val="both"/>
              <w:rPr>
                <w:sz w:val="22"/>
                <w:szCs w:val="22"/>
                <w:lang w:val="mn-MN"/>
              </w:rPr>
            </w:pPr>
            <w:r w:rsidRPr="00B71F8E">
              <w:rPr>
                <w:color w:val="000000"/>
                <w:sz w:val="22"/>
                <w:szCs w:val="22"/>
                <w:lang w:val="mn-MN" w:eastAsia="mn-MN" w:bidi="mn-MN"/>
              </w:rPr>
              <w:t>Салбарын тогтвортой байдлыг хангах зохион байгуулалтын арга хэмжээ авах</w:t>
            </w:r>
          </w:p>
          <w:p w14:paraId="67D3D4C2" w14:textId="77777777" w:rsidR="00AF633B" w:rsidRPr="00B71F8E" w:rsidRDefault="00AF633B" w:rsidP="00AF633B">
            <w:pPr>
              <w:pStyle w:val="Other0"/>
              <w:numPr>
                <w:ilvl w:val="0"/>
                <w:numId w:val="18"/>
              </w:numPr>
              <w:tabs>
                <w:tab w:val="left" w:pos="1734"/>
              </w:tabs>
              <w:ind w:left="175" w:hanging="142"/>
              <w:jc w:val="both"/>
              <w:rPr>
                <w:sz w:val="22"/>
                <w:szCs w:val="22"/>
                <w:lang w:val="mn-MN"/>
              </w:rPr>
            </w:pPr>
            <w:r w:rsidRPr="00B71F8E">
              <w:rPr>
                <w:color w:val="000000"/>
                <w:sz w:val="22"/>
                <w:szCs w:val="22"/>
                <w:lang w:val="mn-MN" w:eastAsia="mn-MN" w:bidi="mn-MN"/>
              </w:rPr>
              <w:t>Гамшгийн үед аврах ажиллагаа зохион байгуулах, нүүлгэн шилжүүлэх үйл ажиллагаанд шаардагдах тээврийн хэрэгслийн бүртгэлийг хөтлөх</w:t>
            </w:r>
          </w:p>
          <w:p w14:paraId="4495F9D5" w14:textId="77777777" w:rsidR="00AF633B" w:rsidRPr="00B71F8E" w:rsidRDefault="00AF633B" w:rsidP="00AF633B">
            <w:pPr>
              <w:pStyle w:val="Other0"/>
              <w:numPr>
                <w:ilvl w:val="0"/>
                <w:numId w:val="18"/>
              </w:numPr>
              <w:tabs>
                <w:tab w:val="left" w:pos="1734"/>
              </w:tabs>
              <w:ind w:left="175" w:hanging="142"/>
              <w:jc w:val="both"/>
              <w:rPr>
                <w:sz w:val="22"/>
                <w:szCs w:val="22"/>
                <w:lang w:val="mn-MN"/>
              </w:rPr>
            </w:pPr>
            <w:r w:rsidRPr="00B71F8E">
              <w:rPr>
                <w:color w:val="000000"/>
                <w:sz w:val="22"/>
                <w:szCs w:val="22"/>
                <w:lang w:val="mn-MN" w:eastAsia="mn-MN" w:bidi="mn-MN"/>
              </w:rPr>
              <w:t>Нүүлгэн шилжүүлэлтийн үед шаардлагатай техник, тээврийн хэрэгслээр хангах</w:t>
            </w:r>
          </w:p>
          <w:p w14:paraId="489E34AC" w14:textId="77777777" w:rsidR="00AF633B" w:rsidRPr="00B71F8E" w:rsidRDefault="00AF633B" w:rsidP="00AF633B">
            <w:pPr>
              <w:pStyle w:val="Other0"/>
              <w:numPr>
                <w:ilvl w:val="0"/>
                <w:numId w:val="19"/>
              </w:numPr>
              <w:tabs>
                <w:tab w:val="left" w:pos="1734"/>
              </w:tabs>
              <w:ind w:left="175" w:hanging="142"/>
              <w:jc w:val="both"/>
              <w:rPr>
                <w:sz w:val="22"/>
                <w:szCs w:val="22"/>
                <w:lang w:val="mn-MN"/>
              </w:rPr>
            </w:pPr>
            <w:r w:rsidRPr="00B71F8E">
              <w:rPr>
                <w:color w:val="000000"/>
                <w:sz w:val="22"/>
                <w:szCs w:val="22"/>
                <w:lang w:val="mn-MN" w:eastAsia="mn-MN" w:bidi="mn-MN"/>
              </w:rPr>
              <w:t>Авто зам, замын байгууламж, төмөр замын дэд бүтцэд учирсан хор уршгийг арилгах, хойшлуулшгүй сэргээн босгох арга хэмжээг хэрэгжүүлэх</w:t>
            </w:r>
          </w:p>
          <w:p w14:paraId="78579195" w14:textId="77777777" w:rsidR="00AF633B" w:rsidRPr="00B71F8E" w:rsidRDefault="00AF633B" w:rsidP="00AF633B">
            <w:pPr>
              <w:pStyle w:val="Other0"/>
              <w:numPr>
                <w:ilvl w:val="0"/>
                <w:numId w:val="19"/>
              </w:numPr>
              <w:tabs>
                <w:tab w:val="left" w:pos="1734"/>
              </w:tabs>
              <w:ind w:left="175" w:hanging="142"/>
              <w:jc w:val="both"/>
              <w:rPr>
                <w:sz w:val="22"/>
                <w:szCs w:val="22"/>
                <w:lang w:val="mn-MN"/>
              </w:rPr>
            </w:pPr>
            <w:r w:rsidRPr="00B71F8E">
              <w:rPr>
                <w:color w:val="000000"/>
                <w:sz w:val="22"/>
                <w:szCs w:val="22"/>
                <w:lang w:val="mn-MN" w:eastAsia="mn-MN" w:bidi="mn-MN"/>
              </w:rPr>
              <w:t>Төмөр зам болон нийтийн тээврийн хэрэгслийн үүрэг гүйцэтгэх бэлэн байдлыг хангах</w:t>
            </w:r>
          </w:p>
          <w:p w14:paraId="5278FEEF" w14:textId="77777777" w:rsidR="00AF633B" w:rsidRPr="00B71F8E" w:rsidRDefault="00AF633B" w:rsidP="00AF633B">
            <w:pPr>
              <w:pStyle w:val="Other0"/>
              <w:numPr>
                <w:ilvl w:val="0"/>
                <w:numId w:val="19"/>
              </w:numPr>
              <w:tabs>
                <w:tab w:val="left" w:pos="1734"/>
              </w:tabs>
              <w:ind w:left="175" w:hanging="142"/>
              <w:jc w:val="both"/>
              <w:rPr>
                <w:sz w:val="22"/>
                <w:szCs w:val="22"/>
                <w:lang w:val="mn-MN"/>
              </w:rPr>
            </w:pPr>
            <w:r w:rsidRPr="00B71F8E">
              <w:rPr>
                <w:color w:val="000000"/>
                <w:sz w:val="22"/>
                <w:szCs w:val="22"/>
                <w:lang w:val="mn-MN" w:eastAsia="mn-MN" w:bidi="mn-MN"/>
              </w:rPr>
              <w:t>Улс, хот хоорондын авто замын чиглэлийг өөрчлөх, хаах арга хэмжээг тухайн нөхцөл байдалд нийцүүлж авах</w:t>
            </w:r>
          </w:p>
          <w:p w14:paraId="06D8EFC5" w14:textId="77777777" w:rsidR="00AF633B" w:rsidRPr="00B71F8E" w:rsidRDefault="00AF633B" w:rsidP="00AF633B">
            <w:pPr>
              <w:pStyle w:val="Other0"/>
              <w:numPr>
                <w:ilvl w:val="0"/>
                <w:numId w:val="19"/>
              </w:numPr>
              <w:tabs>
                <w:tab w:val="left" w:pos="1734"/>
              </w:tabs>
              <w:ind w:left="175" w:hanging="142"/>
              <w:jc w:val="both"/>
              <w:rPr>
                <w:sz w:val="22"/>
                <w:szCs w:val="22"/>
                <w:lang w:val="mn-MN"/>
              </w:rPr>
            </w:pPr>
            <w:r w:rsidRPr="00B71F8E">
              <w:rPr>
                <w:color w:val="000000"/>
                <w:sz w:val="22"/>
                <w:szCs w:val="22"/>
                <w:lang w:val="mn-MN" w:eastAsia="mn-MN" w:bidi="mn-MN"/>
              </w:rPr>
              <w:t>Шаардлагатай нөөц бүрдүүлэх, бэлэн байдлыг хангах</w:t>
            </w:r>
          </w:p>
          <w:p w14:paraId="4B72FCFB" w14:textId="77777777" w:rsidR="00AF633B" w:rsidRPr="00B71F8E" w:rsidRDefault="00AF633B" w:rsidP="00AF633B">
            <w:pPr>
              <w:pStyle w:val="Other0"/>
              <w:numPr>
                <w:ilvl w:val="0"/>
                <w:numId w:val="19"/>
              </w:numPr>
              <w:tabs>
                <w:tab w:val="left" w:pos="1734"/>
              </w:tabs>
              <w:ind w:left="175" w:hanging="142"/>
              <w:rPr>
                <w:sz w:val="22"/>
                <w:szCs w:val="22"/>
                <w:lang w:val="mn-MN"/>
              </w:rPr>
            </w:pPr>
            <w:r w:rsidRPr="00B71F8E">
              <w:rPr>
                <w:color w:val="000000"/>
                <w:sz w:val="22"/>
                <w:szCs w:val="22"/>
                <w:lang w:val="mn-MN" w:eastAsia="mn-MN" w:bidi="mn-MN"/>
              </w:rPr>
              <w:lastRenderedPageBreak/>
              <w:t>Гамшгийн нөхцөл байдлын мэдээлэл цуглуулах, мэдээллээр хангах</w:t>
            </w:r>
          </w:p>
          <w:p w14:paraId="15600DAA" w14:textId="77777777" w:rsidR="00AF633B" w:rsidRPr="00B71F8E" w:rsidRDefault="00AF633B" w:rsidP="00AF633B">
            <w:pPr>
              <w:pStyle w:val="Other0"/>
              <w:numPr>
                <w:ilvl w:val="0"/>
                <w:numId w:val="19"/>
              </w:numPr>
              <w:tabs>
                <w:tab w:val="left" w:pos="1734"/>
              </w:tabs>
              <w:ind w:left="175" w:hanging="142"/>
              <w:jc w:val="both"/>
              <w:rPr>
                <w:sz w:val="22"/>
                <w:szCs w:val="22"/>
                <w:lang w:val="mn-MN"/>
              </w:rPr>
            </w:pPr>
            <w:r w:rsidRPr="00B71F8E">
              <w:rPr>
                <w:color w:val="000000"/>
                <w:sz w:val="22"/>
                <w:szCs w:val="22"/>
                <w:lang w:val="mn-MN" w:eastAsia="mn-MN" w:bidi="mn-MN"/>
              </w:rPr>
              <w:t>Гамшиг ослын үед иргэдийг нүүлгэн шилжүүлэх, тээвэрлэх, нөөц зам, гүүрний судалгаа гаргах, нэрвэгдэгсдэд тусламжийн бараа материал тээвэрлэн хүргэх, гамшгийн голомтоос хүн ам, эд хөрөнгө, түүх дурсгалын үнэт зүйлсийг нүүлгэн шилжүүлэх, бусад шаардлагатай тээврийн үйлчилгээг үзүүлэх</w:t>
            </w:r>
          </w:p>
          <w:p w14:paraId="20F8FC7D" w14:textId="77777777" w:rsidR="00AF633B" w:rsidRPr="00B71F8E" w:rsidRDefault="00AF633B" w:rsidP="00AF633B">
            <w:pPr>
              <w:pStyle w:val="Other0"/>
              <w:numPr>
                <w:ilvl w:val="0"/>
                <w:numId w:val="19"/>
              </w:numPr>
              <w:tabs>
                <w:tab w:val="left" w:pos="1734"/>
              </w:tabs>
              <w:ind w:left="175" w:hanging="142"/>
              <w:jc w:val="both"/>
              <w:rPr>
                <w:sz w:val="22"/>
                <w:szCs w:val="22"/>
                <w:lang w:val="mn-MN"/>
              </w:rPr>
            </w:pPr>
            <w:r w:rsidRPr="00B71F8E">
              <w:rPr>
                <w:color w:val="000000"/>
                <w:sz w:val="22"/>
                <w:szCs w:val="22"/>
                <w:lang w:val="mn-MN" w:eastAsia="mn-MN" w:bidi="mn-MN"/>
              </w:rPr>
              <w:t>Бусад</w:t>
            </w:r>
          </w:p>
        </w:tc>
      </w:tr>
      <w:tr w:rsidR="00AF633B" w:rsidRPr="00B71F8E" w14:paraId="35BD8F82" w14:textId="77777777" w:rsidTr="00AF633B">
        <w:tc>
          <w:tcPr>
            <w:tcW w:w="555" w:type="dxa"/>
            <w:vAlign w:val="center"/>
          </w:tcPr>
          <w:p w14:paraId="5DB07782" w14:textId="77777777" w:rsidR="00AF633B" w:rsidRPr="00B71F8E" w:rsidRDefault="00AF633B" w:rsidP="0045306E">
            <w:pPr>
              <w:jc w:val="center"/>
              <w:rPr>
                <w:rFonts w:ascii="Arial" w:hAnsi="Arial" w:cs="Arial"/>
                <w:lang w:val="mn-MN"/>
              </w:rPr>
            </w:pPr>
            <w:r w:rsidRPr="00B71F8E">
              <w:rPr>
                <w:rFonts w:ascii="Arial" w:hAnsi="Arial" w:cs="Arial"/>
                <w:lang w:val="mn-MN"/>
              </w:rPr>
              <w:t>6</w:t>
            </w:r>
          </w:p>
        </w:tc>
        <w:tc>
          <w:tcPr>
            <w:tcW w:w="2154" w:type="dxa"/>
            <w:vAlign w:val="center"/>
          </w:tcPr>
          <w:p w14:paraId="55E5A6FE" w14:textId="77777777" w:rsidR="00AF633B" w:rsidRPr="00B71F8E" w:rsidRDefault="00AF633B" w:rsidP="0045306E">
            <w:pPr>
              <w:jc w:val="both"/>
              <w:rPr>
                <w:rFonts w:ascii="Arial" w:hAnsi="Arial" w:cs="Arial"/>
                <w:lang w:val="mn-MN"/>
              </w:rPr>
            </w:pPr>
            <w:r w:rsidRPr="00B71F8E">
              <w:rPr>
                <w:rFonts w:ascii="Arial" w:hAnsi="Arial" w:cs="Arial"/>
                <w:lang w:val="mn-MN"/>
              </w:rPr>
              <w:t>Байгалийн болон цацраг химийн аюулыг үнэлж мэдээлэх алба</w:t>
            </w:r>
          </w:p>
        </w:tc>
        <w:tc>
          <w:tcPr>
            <w:tcW w:w="2267" w:type="dxa"/>
            <w:vAlign w:val="center"/>
          </w:tcPr>
          <w:p w14:paraId="66444646" w14:textId="77777777" w:rsidR="00AF633B" w:rsidRPr="00B71F8E" w:rsidRDefault="00AF633B" w:rsidP="00AF633B">
            <w:pPr>
              <w:pStyle w:val="ListParagraph"/>
              <w:numPr>
                <w:ilvl w:val="0"/>
                <w:numId w:val="18"/>
              </w:numPr>
              <w:ind w:left="184" w:hanging="184"/>
              <w:jc w:val="both"/>
              <w:rPr>
                <w:rFonts w:ascii="Arial" w:hAnsi="Arial" w:cs="Arial"/>
                <w:lang w:val="mn-MN"/>
              </w:rPr>
            </w:pPr>
            <w:r w:rsidRPr="00B71F8E">
              <w:rPr>
                <w:rFonts w:ascii="Arial" w:hAnsi="Arial" w:cs="Arial"/>
                <w:lang w:val="mn-MN"/>
              </w:rPr>
              <w:t>Байгаль орчны газрын дарга</w:t>
            </w:r>
          </w:p>
        </w:tc>
        <w:tc>
          <w:tcPr>
            <w:tcW w:w="10187" w:type="dxa"/>
            <w:vAlign w:val="center"/>
          </w:tcPr>
          <w:p w14:paraId="6448C9C3" w14:textId="77777777" w:rsidR="00AF633B" w:rsidRPr="00B71F8E" w:rsidRDefault="00AF633B" w:rsidP="00AF633B">
            <w:pPr>
              <w:pStyle w:val="Other0"/>
              <w:numPr>
                <w:ilvl w:val="0"/>
                <w:numId w:val="18"/>
              </w:numPr>
              <w:tabs>
                <w:tab w:val="left" w:pos="600"/>
              </w:tabs>
              <w:ind w:left="175" w:hanging="142"/>
              <w:jc w:val="both"/>
              <w:rPr>
                <w:sz w:val="22"/>
                <w:szCs w:val="22"/>
                <w:lang w:val="mn-MN"/>
              </w:rPr>
            </w:pPr>
            <w:r w:rsidRPr="00B71F8E">
              <w:rPr>
                <w:color w:val="000000"/>
                <w:sz w:val="22"/>
                <w:szCs w:val="22"/>
                <w:lang w:val="mn-MN" w:eastAsia="mn-MN" w:bidi="mn-MN"/>
              </w:rPr>
              <w:t>Салбарын тогтвортой байдлыг хангах зохион байгуулалтын арга хэмжээ авах</w:t>
            </w:r>
          </w:p>
          <w:p w14:paraId="577131FA" w14:textId="77777777" w:rsidR="00AF633B" w:rsidRPr="00B71F8E" w:rsidRDefault="00AF633B" w:rsidP="00AF633B">
            <w:pPr>
              <w:pStyle w:val="Other0"/>
              <w:numPr>
                <w:ilvl w:val="0"/>
                <w:numId w:val="18"/>
              </w:numPr>
              <w:tabs>
                <w:tab w:val="left" w:pos="600"/>
              </w:tabs>
              <w:ind w:left="175" w:hanging="142"/>
              <w:jc w:val="both"/>
              <w:rPr>
                <w:sz w:val="22"/>
                <w:szCs w:val="22"/>
                <w:lang w:val="mn-MN"/>
              </w:rPr>
            </w:pPr>
            <w:r w:rsidRPr="00B71F8E">
              <w:rPr>
                <w:color w:val="000000"/>
                <w:sz w:val="22"/>
                <w:szCs w:val="22"/>
                <w:lang w:val="mn-MN" w:eastAsia="mn-MN" w:bidi="mn-MN"/>
              </w:rPr>
              <w:t>Байгалийн болон химийн аюулыг үнэлж, мэдээлэх</w:t>
            </w:r>
          </w:p>
          <w:p w14:paraId="2C97327E" w14:textId="77777777" w:rsidR="00AF633B" w:rsidRPr="00B71F8E" w:rsidRDefault="00AF633B" w:rsidP="00AF633B">
            <w:pPr>
              <w:pStyle w:val="Other0"/>
              <w:numPr>
                <w:ilvl w:val="0"/>
                <w:numId w:val="18"/>
              </w:numPr>
              <w:tabs>
                <w:tab w:val="left" w:pos="600"/>
              </w:tabs>
              <w:ind w:left="175" w:hanging="142"/>
              <w:jc w:val="both"/>
              <w:rPr>
                <w:sz w:val="22"/>
                <w:szCs w:val="22"/>
                <w:lang w:val="mn-MN"/>
              </w:rPr>
            </w:pPr>
            <w:r w:rsidRPr="00B71F8E">
              <w:rPr>
                <w:color w:val="000000"/>
                <w:sz w:val="22"/>
                <w:szCs w:val="22"/>
                <w:lang w:val="mn-MN" w:eastAsia="mn-MN" w:bidi="mn-MN"/>
              </w:rPr>
              <w:t>Байгаль, цаг агаарын гамшигт болон аюулт үзэгдлийн тухай урьдчилсан мэдээ, мэдээлэл, сансрын хиймэл дагуулын үзэгдлийн зураглал гаргах, олон нийт, иргэдэд мэдээлэх</w:t>
            </w:r>
          </w:p>
          <w:p w14:paraId="3F78CA1D" w14:textId="77777777" w:rsidR="00AF633B" w:rsidRPr="00B71F8E" w:rsidRDefault="00AF633B" w:rsidP="00AF633B">
            <w:pPr>
              <w:pStyle w:val="Other0"/>
              <w:numPr>
                <w:ilvl w:val="0"/>
                <w:numId w:val="18"/>
              </w:numPr>
              <w:tabs>
                <w:tab w:val="left" w:pos="600"/>
              </w:tabs>
              <w:ind w:left="175" w:hanging="142"/>
              <w:jc w:val="both"/>
              <w:rPr>
                <w:sz w:val="22"/>
                <w:szCs w:val="22"/>
                <w:lang w:val="mn-MN"/>
              </w:rPr>
            </w:pPr>
            <w:r w:rsidRPr="00B71F8E">
              <w:rPr>
                <w:color w:val="000000"/>
                <w:sz w:val="22"/>
                <w:szCs w:val="22"/>
                <w:lang w:val="mn-MN" w:eastAsia="mn-MN" w:bidi="mn-MN"/>
              </w:rPr>
              <w:t>Байгаль, цаг агаарын гаралтай гамшигт болон аюулт үзэгдлийн нөлөөллийн үнэлгээг тухай бүр хийж урьдчилан сэргийлэх мэдээллээр хангах</w:t>
            </w:r>
          </w:p>
          <w:p w14:paraId="17EE992C" w14:textId="77777777" w:rsidR="00AF633B" w:rsidRPr="00B71F8E" w:rsidRDefault="00AF633B" w:rsidP="00AF633B">
            <w:pPr>
              <w:pStyle w:val="Other0"/>
              <w:numPr>
                <w:ilvl w:val="0"/>
                <w:numId w:val="18"/>
              </w:numPr>
              <w:tabs>
                <w:tab w:val="left" w:pos="600"/>
              </w:tabs>
              <w:ind w:left="175" w:hanging="142"/>
              <w:jc w:val="both"/>
              <w:rPr>
                <w:sz w:val="22"/>
                <w:szCs w:val="22"/>
                <w:lang w:val="mn-MN"/>
              </w:rPr>
            </w:pPr>
            <w:r w:rsidRPr="00B71F8E">
              <w:rPr>
                <w:color w:val="000000"/>
                <w:sz w:val="22"/>
                <w:szCs w:val="22"/>
                <w:lang w:val="mn-MN" w:eastAsia="mn-MN" w:bidi="mn-MN"/>
              </w:rPr>
              <w:t>Гамшгийн үед химийн хорт болон аюултай бодис алдагдах, аюул учрахаас урьдчилан сэргийлэх арга хэмжээг зохион байгуулах, хяналт тавих</w:t>
            </w:r>
          </w:p>
          <w:p w14:paraId="3776F045" w14:textId="77777777" w:rsidR="00AF633B" w:rsidRPr="00B71F8E" w:rsidRDefault="00AF633B" w:rsidP="00AF633B">
            <w:pPr>
              <w:pStyle w:val="Other0"/>
              <w:numPr>
                <w:ilvl w:val="0"/>
                <w:numId w:val="18"/>
              </w:numPr>
              <w:tabs>
                <w:tab w:val="left" w:pos="600"/>
              </w:tabs>
              <w:ind w:left="175" w:hanging="142"/>
              <w:jc w:val="both"/>
              <w:rPr>
                <w:sz w:val="22"/>
                <w:szCs w:val="22"/>
                <w:lang w:val="mn-MN"/>
              </w:rPr>
            </w:pPr>
            <w:r w:rsidRPr="00B71F8E">
              <w:rPr>
                <w:color w:val="000000"/>
                <w:sz w:val="22"/>
                <w:szCs w:val="22"/>
                <w:lang w:val="mn-MN" w:eastAsia="mn-MN" w:bidi="mn-MN"/>
              </w:rPr>
              <w:t>Гамшгийн үед химийн хорт болон аюултай хог хаягдлыг хадгалах, тээвэрлэх, устгах үйл ажиллагаанд, хяналт тавих</w:t>
            </w:r>
          </w:p>
          <w:p w14:paraId="68EC6540" w14:textId="77777777" w:rsidR="00AF633B" w:rsidRPr="00B71F8E" w:rsidRDefault="00AF633B" w:rsidP="00AF633B">
            <w:pPr>
              <w:pStyle w:val="Other0"/>
              <w:numPr>
                <w:ilvl w:val="0"/>
                <w:numId w:val="18"/>
              </w:numPr>
              <w:tabs>
                <w:tab w:val="left" w:pos="600"/>
              </w:tabs>
              <w:ind w:left="175" w:hanging="142"/>
              <w:jc w:val="both"/>
              <w:rPr>
                <w:sz w:val="22"/>
                <w:szCs w:val="22"/>
                <w:lang w:val="mn-MN"/>
              </w:rPr>
            </w:pPr>
            <w:r w:rsidRPr="00B71F8E">
              <w:rPr>
                <w:color w:val="000000"/>
                <w:sz w:val="22"/>
                <w:szCs w:val="22"/>
                <w:lang w:val="mn-MN" w:eastAsia="mn-MN" w:bidi="mn-MN"/>
              </w:rPr>
              <w:t>Химийн хорт болон аюултай бодисоос үүдэлтэй ослын хор уршгийг арилгах хариу арга хэмжээг удирдлага зохион байгуулалтаар хангах, шаардлагатай нөөц бүрдүүлж бэлэн байдлыг хангах</w:t>
            </w:r>
          </w:p>
          <w:p w14:paraId="4FF52E74" w14:textId="77777777" w:rsidR="00AF633B" w:rsidRPr="00B71F8E" w:rsidRDefault="00AF633B" w:rsidP="00AF633B">
            <w:pPr>
              <w:pStyle w:val="Other0"/>
              <w:numPr>
                <w:ilvl w:val="0"/>
                <w:numId w:val="18"/>
              </w:numPr>
              <w:tabs>
                <w:tab w:val="left" w:pos="600"/>
              </w:tabs>
              <w:ind w:left="175" w:hanging="142"/>
              <w:jc w:val="both"/>
              <w:rPr>
                <w:sz w:val="22"/>
                <w:szCs w:val="22"/>
                <w:lang w:val="mn-MN"/>
              </w:rPr>
            </w:pPr>
            <w:r w:rsidRPr="00B71F8E">
              <w:rPr>
                <w:color w:val="000000"/>
                <w:sz w:val="22"/>
                <w:szCs w:val="22"/>
                <w:lang w:val="mn-MN" w:eastAsia="mn-MN" w:bidi="mn-MN"/>
              </w:rPr>
              <w:t>Усны нөөц, уст цэгийн ашиглалтад хяналт тавих</w:t>
            </w:r>
          </w:p>
          <w:p w14:paraId="0C03E8B1" w14:textId="77777777" w:rsidR="00AF633B" w:rsidRPr="00B71F8E" w:rsidRDefault="00AF633B" w:rsidP="00AF633B">
            <w:pPr>
              <w:pStyle w:val="Other0"/>
              <w:numPr>
                <w:ilvl w:val="0"/>
                <w:numId w:val="18"/>
              </w:numPr>
              <w:tabs>
                <w:tab w:val="left" w:pos="600"/>
              </w:tabs>
              <w:ind w:left="175" w:hanging="142"/>
              <w:jc w:val="both"/>
              <w:rPr>
                <w:sz w:val="22"/>
                <w:szCs w:val="22"/>
                <w:lang w:val="mn-MN"/>
              </w:rPr>
            </w:pPr>
            <w:r w:rsidRPr="00B71F8E">
              <w:rPr>
                <w:color w:val="000000"/>
                <w:sz w:val="22"/>
                <w:szCs w:val="22"/>
                <w:lang w:val="mn-MN" w:eastAsia="mn-MN" w:bidi="mn-MN"/>
              </w:rPr>
              <w:t>Байгаль орчны бохирдол, ойн хөнөөлт шавж, ой хээрийн түймрээс урьдчилан сэргийлэх, түймэртэй тэмцэх ажлыг зохион байгуулах</w:t>
            </w:r>
          </w:p>
          <w:p w14:paraId="0D028BE5" w14:textId="77777777" w:rsidR="00AF633B" w:rsidRPr="00B71F8E" w:rsidRDefault="00AF633B" w:rsidP="00AF633B">
            <w:pPr>
              <w:pStyle w:val="Other0"/>
              <w:numPr>
                <w:ilvl w:val="0"/>
                <w:numId w:val="18"/>
              </w:numPr>
              <w:tabs>
                <w:tab w:val="left" w:pos="600"/>
              </w:tabs>
              <w:ind w:left="175" w:hanging="142"/>
              <w:jc w:val="both"/>
              <w:rPr>
                <w:sz w:val="22"/>
                <w:szCs w:val="22"/>
                <w:lang w:val="mn-MN"/>
              </w:rPr>
            </w:pPr>
            <w:r w:rsidRPr="00B71F8E">
              <w:rPr>
                <w:color w:val="000000"/>
                <w:sz w:val="22"/>
                <w:szCs w:val="22"/>
                <w:lang w:val="mn-MN" w:eastAsia="mn-MN" w:bidi="mn-MN"/>
              </w:rPr>
              <w:t>Бусад</w:t>
            </w:r>
          </w:p>
        </w:tc>
      </w:tr>
      <w:tr w:rsidR="00AF633B" w:rsidRPr="00B71F8E" w14:paraId="35B1F7C1" w14:textId="77777777" w:rsidTr="00AF633B">
        <w:tc>
          <w:tcPr>
            <w:tcW w:w="555" w:type="dxa"/>
            <w:vAlign w:val="center"/>
          </w:tcPr>
          <w:p w14:paraId="4437345C" w14:textId="77777777" w:rsidR="00AF633B" w:rsidRPr="00B71F8E" w:rsidRDefault="00AF633B" w:rsidP="0045306E">
            <w:pPr>
              <w:jc w:val="center"/>
              <w:rPr>
                <w:rFonts w:ascii="Arial" w:hAnsi="Arial" w:cs="Arial"/>
                <w:lang w:val="mn-MN"/>
              </w:rPr>
            </w:pPr>
            <w:r w:rsidRPr="00B71F8E">
              <w:rPr>
                <w:rFonts w:ascii="Arial" w:hAnsi="Arial" w:cs="Arial"/>
                <w:lang w:val="mn-MN"/>
              </w:rPr>
              <w:t>7</w:t>
            </w:r>
          </w:p>
        </w:tc>
        <w:tc>
          <w:tcPr>
            <w:tcW w:w="2154" w:type="dxa"/>
            <w:vAlign w:val="center"/>
          </w:tcPr>
          <w:p w14:paraId="14E087DD" w14:textId="77777777" w:rsidR="00AF633B" w:rsidRPr="00B71F8E" w:rsidRDefault="00AF633B" w:rsidP="0045306E">
            <w:pPr>
              <w:jc w:val="both"/>
              <w:rPr>
                <w:rFonts w:ascii="Arial" w:hAnsi="Arial" w:cs="Arial"/>
                <w:lang w:val="mn-MN"/>
              </w:rPr>
            </w:pPr>
            <w:r w:rsidRPr="00B71F8E">
              <w:rPr>
                <w:rFonts w:ascii="Arial" w:hAnsi="Arial" w:cs="Arial"/>
                <w:lang w:val="mn-MN"/>
              </w:rPr>
              <w:t>Хүнс хөдөө, аж ахуйн алба</w:t>
            </w:r>
          </w:p>
        </w:tc>
        <w:tc>
          <w:tcPr>
            <w:tcW w:w="2267" w:type="dxa"/>
            <w:vAlign w:val="center"/>
          </w:tcPr>
          <w:p w14:paraId="04C8E5FB" w14:textId="77777777" w:rsidR="00AF633B" w:rsidRPr="00B71F8E" w:rsidRDefault="00AF633B" w:rsidP="00AF633B">
            <w:pPr>
              <w:pStyle w:val="ListParagraph"/>
              <w:numPr>
                <w:ilvl w:val="0"/>
                <w:numId w:val="18"/>
              </w:numPr>
              <w:ind w:left="184" w:hanging="184"/>
              <w:jc w:val="both"/>
              <w:rPr>
                <w:rFonts w:ascii="Arial" w:hAnsi="Arial" w:cs="Arial"/>
                <w:lang w:val="mn-MN"/>
              </w:rPr>
            </w:pPr>
            <w:r w:rsidRPr="00B71F8E">
              <w:rPr>
                <w:rFonts w:ascii="Arial" w:hAnsi="Arial" w:cs="Arial"/>
                <w:lang w:val="mn-MN"/>
              </w:rPr>
              <w:t>Хүнс, хөдөө аж ахуйн газрын дарга</w:t>
            </w:r>
          </w:p>
        </w:tc>
        <w:tc>
          <w:tcPr>
            <w:tcW w:w="10187" w:type="dxa"/>
            <w:vAlign w:val="center"/>
          </w:tcPr>
          <w:p w14:paraId="2A2B869B" w14:textId="77777777" w:rsidR="00AF633B" w:rsidRPr="00B71F8E" w:rsidRDefault="00AF633B" w:rsidP="00AF633B">
            <w:pPr>
              <w:pStyle w:val="Other0"/>
              <w:numPr>
                <w:ilvl w:val="0"/>
                <w:numId w:val="18"/>
              </w:numPr>
              <w:tabs>
                <w:tab w:val="left" w:pos="1025"/>
              </w:tabs>
              <w:ind w:left="175" w:hanging="142"/>
              <w:jc w:val="both"/>
              <w:rPr>
                <w:sz w:val="22"/>
                <w:szCs w:val="22"/>
                <w:lang w:val="mn-MN"/>
              </w:rPr>
            </w:pPr>
            <w:r w:rsidRPr="00B71F8E">
              <w:rPr>
                <w:color w:val="000000"/>
                <w:sz w:val="22"/>
                <w:szCs w:val="22"/>
                <w:lang w:val="mn-MN" w:eastAsia="mn-MN" w:bidi="mn-MN"/>
              </w:rPr>
              <w:t>Салбарын тогтвортой байдлыг хангах зохион байгуулалтын арга хэмжээ авах</w:t>
            </w:r>
          </w:p>
          <w:p w14:paraId="62D7B987" w14:textId="77777777" w:rsidR="00AF633B" w:rsidRPr="00B71F8E" w:rsidRDefault="00AF633B" w:rsidP="00AF633B">
            <w:pPr>
              <w:pStyle w:val="Other0"/>
              <w:numPr>
                <w:ilvl w:val="0"/>
                <w:numId w:val="18"/>
              </w:numPr>
              <w:tabs>
                <w:tab w:val="left" w:pos="1025"/>
              </w:tabs>
              <w:ind w:left="175" w:hanging="142"/>
              <w:jc w:val="both"/>
              <w:rPr>
                <w:sz w:val="22"/>
                <w:szCs w:val="22"/>
                <w:lang w:val="mn-MN"/>
              </w:rPr>
            </w:pPr>
            <w:r w:rsidRPr="00B71F8E">
              <w:rPr>
                <w:color w:val="000000"/>
                <w:sz w:val="22"/>
                <w:szCs w:val="22"/>
                <w:lang w:val="mn-MN" w:eastAsia="mn-MN" w:bidi="mn-MN"/>
              </w:rPr>
              <w:t>Хүнсний гол нэрийн бүтээгдэхүүний нөөцийн судалгааг аймаг, сумын хэмжээнд тогтмол тодотгож, дүн шинжилгээ хийх</w:t>
            </w:r>
          </w:p>
          <w:p w14:paraId="08F56C5A" w14:textId="77777777" w:rsidR="00AF633B" w:rsidRPr="00B71F8E" w:rsidRDefault="00AF633B" w:rsidP="00AF633B">
            <w:pPr>
              <w:pStyle w:val="Other0"/>
              <w:numPr>
                <w:ilvl w:val="0"/>
                <w:numId w:val="18"/>
              </w:numPr>
              <w:tabs>
                <w:tab w:val="left" w:pos="1025"/>
              </w:tabs>
              <w:ind w:left="175" w:hanging="142"/>
              <w:jc w:val="both"/>
              <w:rPr>
                <w:sz w:val="22"/>
                <w:szCs w:val="22"/>
                <w:lang w:val="mn-MN"/>
              </w:rPr>
            </w:pPr>
            <w:r w:rsidRPr="00B71F8E">
              <w:rPr>
                <w:color w:val="000000"/>
                <w:sz w:val="22"/>
                <w:szCs w:val="22"/>
                <w:lang w:val="mn-MN" w:eastAsia="mn-MN" w:bidi="mn-MN"/>
              </w:rPr>
              <w:t>Хүнсний гол нэрийн бүтээгдэхүүний импортыг саадгүй нэвтрүүлэх,</w:t>
            </w:r>
            <w:r w:rsidRPr="00B71F8E">
              <w:rPr>
                <w:color w:val="000000"/>
                <w:sz w:val="22"/>
                <w:szCs w:val="22"/>
                <w:lang w:val="mn-MN" w:eastAsia="mn-MN" w:bidi="mn-MN"/>
              </w:rPr>
              <w:br/>
              <w:t>нийлүүлэлтийг тасалдуулахгүй байх</w:t>
            </w:r>
          </w:p>
          <w:p w14:paraId="4A4A7948" w14:textId="77777777" w:rsidR="00AF633B" w:rsidRPr="00B71F8E" w:rsidRDefault="00AF633B" w:rsidP="00AF633B">
            <w:pPr>
              <w:pStyle w:val="Other0"/>
              <w:numPr>
                <w:ilvl w:val="0"/>
                <w:numId w:val="18"/>
              </w:numPr>
              <w:tabs>
                <w:tab w:val="left" w:pos="1025"/>
              </w:tabs>
              <w:ind w:left="175" w:hanging="142"/>
              <w:jc w:val="both"/>
              <w:rPr>
                <w:sz w:val="22"/>
                <w:szCs w:val="22"/>
                <w:lang w:val="mn-MN"/>
              </w:rPr>
            </w:pPr>
            <w:r w:rsidRPr="00B71F8E">
              <w:rPr>
                <w:color w:val="000000"/>
                <w:sz w:val="22"/>
                <w:szCs w:val="22"/>
                <w:lang w:val="mn-MN" w:eastAsia="mn-MN" w:bidi="mn-MN"/>
              </w:rPr>
              <w:t>Хот хоорондын болон хот доторх хүнсний бүтээгдэхүүний тээврийн үйл ажиллагааг хүнсний аюулгүй байдлын шаардлагад нийцүүлэн удирдлага, зохион байгуулалтаар хангах</w:t>
            </w:r>
          </w:p>
          <w:p w14:paraId="261BAF07" w14:textId="77777777" w:rsidR="00AF633B" w:rsidRPr="00B71F8E" w:rsidRDefault="00AF633B" w:rsidP="00AF633B">
            <w:pPr>
              <w:pStyle w:val="Other0"/>
              <w:numPr>
                <w:ilvl w:val="0"/>
                <w:numId w:val="18"/>
              </w:numPr>
              <w:tabs>
                <w:tab w:val="left" w:pos="1025"/>
              </w:tabs>
              <w:ind w:left="175" w:hanging="142"/>
              <w:jc w:val="both"/>
              <w:rPr>
                <w:sz w:val="22"/>
                <w:szCs w:val="22"/>
                <w:lang w:val="mn-MN"/>
              </w:rPr>
            </w:pPr>
            <w:r w:rsidRPr="00B71F8E">
              <w:rPr>
                <w:color w:val="000000"/>
                <w:sz w:val="22"/>
                <w:szCs w:val="22"/>
                <w:lang w:val="mn-MN" w:eastAsia="mn-MN" w:bidi="mn-MN"/>
              </w:rPr>
              <w:t>Төвлөрсөн ус хангамжийн эх үүсвэр болон түгээх цэгийн үйл ажиллагааны эрүүл ахуйн нөхцөл, аюулгүй байдал, ус хангамжийн тасралтгүй байдлыг хангах</w:t>
            </w:r>
          </w:p>
          <w:p w14:paraId="0F165A4A" w14:textId="77777777" w:rsidR="00AF633B" w:rsidRPr="00B71F8E" w:rsidRDefault="00AF633B" w:rsidP="00AF633B">
            <w:pPr>
              <w:pStyle w:val="Other0"/>
              <w:numPr>
                <w:ilvl w:val="0"/>
                <w:numId w:val="18"/>
              </w:numPr>
              <w:tabs>
                <w:tab w:val="left" w:pos="1025"/>
              </w:tabs>
              <w:ind w:left="175" w:hanging="142"/>
              <w:jc w:val="both"/>
              <w:rPr>
                <w:sz w:val="22"/>
                <w:szCs w:val="22"/>
                <w:lang w:val="mn-MN"/>
              </w:rPr>
            </w:pPr>
            <w:r w:rsidRPr="00B71F8E">
              <w:rPr>
                <w:color w:val="000000"/>
                <w:sz w:val="22"/>
                <w:szCs w:val="22"/>
                <w:lang w:val="mn-MN" w:eastAsia="mn-MN" w:bidi="mn-MN"/>
              </w:rPr>
              <w:t>Хүнсний бүтээгдэхүүний хангалт, тэдгээрийн тээвэрлэлтийг оновчтой зохион байгуулах, хяналт тавих</w:t>
            </w:r>
          </w:p>
          <w:p w14:paraId="67928BF1" w14:textId="77777777" w:rsidR="00AF633B" w:rsidRPr="00B71F8E" w:rsidRDefault="00AF633B" w:rsidP="00AF633B">
            <w:pPr>
              <w:pStyle w:val="Other0"/>
              <w:numPr>
                <w:ilvl w:val="0"/>
                <w:numId w:val="18"/>
              </w:numPr>
              <w:tabs>
                <w:tab w:val="left" w:pos="1025"/>
              </w:tabs>
              <w:ind w:left="175" w:hanging="142"/>
              <w:jc w:val="both"/>
              <w:rPr>
                <w:sz w:val="22"/>
                <w:szCs w:val="22"/>
                <w:lang w:val="mn-MN"/>
              </w:rPr>
            </w:pPr>
            <w:r w:rsidRPr="00B71F8E">
              <w:rPr>
                <w:color w:val="000000"/>
                <w:sz w:val="22"/>
                <w:szCs w:val="22"/>
                <w:lang w:val="mn-MN" w:eastAsia="mn-MN" w:bidi="mn-MN"/>
              </w:rPr>
              <w:t>Мал, амьтны гоц халдварт өвчнөөс урьдчилан сэргийлэх талаар авч хэрэгжүүлж буй ажлын талаар мэдээлэх</w:t>
            </w:r>
          </w:p>
          <w:p w14:paraId="7C0F8C31" w14:textId="77777777" w:rsidR="00AF633B" w:rsidRPr="00B71F8E" w:rsidRDefault="00AF633B" w:rsidP="00AF633B">
            <w:pPr>
              <w:pStyle w:val="Other0"/>
              <w:numPr>
                <w:ilvl w:val="0"/>
                <w:numId w:val="18"/>
              </w:numPr>
              <w:tabs>
                <w:tab w:val="left" w:pos="1025"/>
              </w:tabs>
              <w:ind w:left="175" w:hanging="142"/>
              <w:jc w:val="both"/>
              <w:rPr>
                <w:sz w:val="22"/>
                <w:szCs w:val="22"/>
                <w:lang w:val="mn-MN"/>
              </w:rPr>
            </w:pPr>
            <w:r w:rsidRPr="00B71F8E">
              <w:rPr>
                <w:color w:val="000000"/>
                <w:sz w:val="22"/>
                <w:szCs w:val="22"/>
                <w:lang w:val="mn-MN" w:eastAsia="mn-MN" w:bidi="mn-MN"/>
              </w:rPr>
              <w:t>Мал, амьтны гоц халдварт өвчний голомтыг устгах арга хэмжээг мэргэжлийн удирдлагаар хангах</w:t>
            </w:r>
          </w:p>
          <w:p w14:paraId="7B82265D" w14:textId="77777777" w:rsidR="00AF633B" w:rsidRPr="00B71F8E" w:rsidRDefault="00AF633B" w:rsidP="00AF633B">
            <w:pPr>
              <w:pStyle w:val="Other0"/>
              <w:numPr>
                <w:ilvl w:val="0"/>
                <w:numId w:val="18"/>
              </w:numPr>
              <w:tabs>
                <w:tab w:val="left" w:pos="1025"/>
              </w:tabs>
              <w:ind w:left="175" w:hanging="142"/>
              <w:jc w:val="both"/>
              <w:rPr>
                <w:sz w:val="22"/>
                <w:szCs w:val="22"/>
                <w:lang w:val="mn-MN"/>
              </w:rPr>
            </w:pPr>
            <w:r w:rsidRPr="00B71F8E">
              <w:rPr>
                <w:color w:val="000000"/>
                <w:sz w:val="22"/>
                <w:szCs w:val="22"/>
                <w:lang w:val="mn-MN" w:eastAsia="mn-MN" w:bidi="mn-MN"/>
              </w:rPr>
              <w:t>Үр тариа, төмс, хүнсний ногоо, тэдгээрийн нутагшсан сорт, бэлчээрийн ургамлын хортон шавж, биологийн өвчлөлөөс хамгаалах</w:t>
            </w:r>
          </w:p>
          <w:p w14:paraId="4B06B3A6" w14:textId="77777777" w:rsidR="00AF633B" w:rsidRPr="00B71F8E" w:rsidRDefault="00AF633B" w:rsidP="00AF633B">
            <w:pPr>
              <w:pStyle w:val="Other0"/>
              <w:numPr>
                <w:ilvl w:val="0"/>
                <w:numId w:val="18"/>
              </w:numPr>
              <w:tabs>
                <w:tab w:val="left" w:pos="1025"/>
              </w:tabs>
              <w:ind w:left="175" w:hanging="142"/>
              <w:jc w:val="both"/>
              <w:rPr>
                <w:sz w:val="22"/>
                <w:szCs w:val="22"/>
                <w:lang w:val="mn-MN"/>
              </w:rPr>
            </w:pPr>
            <w:r w:rsidRPr="00B71F8E">
              <w:rPr>
                <w:color w:val="000000"/>
                <w:sz w:val="22"/>
                <w:szCs w:val="22"/>
                <w:lang w:val="mn-MN" w:eastAsia="mn-MN" w:bidi="mn-MN"/>
              </w:rPr>
              <w:t>Гамшгийн үед ашиглах усны нөөцийг бүрдүүлэх, нөхөн сэлбэх, хадгалах, хамгаалах</w:t>
            </w:r>
          </w:p>
          <w:p w14:paraId="5B26B681" w14:textId="77777777" w:rsidR="00AF633B" w:rsidRPr="00B71F8E" w:rsidRDefault="00AF633B" w:rsidP="00AF633B">
            <w:pPr>
              <w:pStyle w:val="Other0"/>
              <w:numPr>
                <w:ilvl w:val="0"/>
                <w:numId w:val="21"/>
              </w:numPr>
              <w:tabs>
                <w:tab w:val="left" w:pos="1025"/>
              </w:tabs>
              <w:ind w:left="175" w:hanging="142"/>
              <w:jc w:val="both"/>
              <w:rPr>
                <w:sz w:val="22"/>
                <w:szCs w:val="22"/>
                <w:lang w:val="mn-MN"/>
              </w:rPr>
            </w:pPr>
            <w:r w:rsidRPr="00B71F8E">
              <w:rPr>
                <w:color w:val="000000"/>
                <w:sz w:val="22"/>
                <w:szCs w:val="22"/>
                <w:lang w:val="mn-MN" w:eastAsia="mn-MN" w:bidi="mn-MN"/>
              </w:rPr>
              <w:lastRenderedPageBreak/>
              <w:t>Бэлчээрийн зохион байгуулалт, мал аж ахуйн өвөлжилтийн бэлтгэлийн талаар нэгдсэн мэдээллээр хангах, зудын аюулаас мал сүргийг хамгаалах арга хэмжээг удирдан зохион байгуулах</w:t>
            </w:r>
          </w:p>
          <w:p w14:paraId="77344C79" w14:textId="77777777" w:rsidR="00AF633B" w:rsidRPr="00B71F8E" w:rsidRDefault="00AF633B" w:rsidP="00AF633B">
            <w:pPr>
              <w:pStyle w:val="Other0"/>
              <w:numPr>
                <w:ilvl w:val="0"/>
                <w:numId w:val="21"/>
              </w:numPr>
              <w:tabs>
                <w:tab w:val="left" w:pos="1025"/>
              </w:tabs>
              <w:ind w:left="175" w:hanging="142"/>
              <w:jc w:val="both"/>
              <w:rPr>
                <w:sz w:val="22"/>
                <w:szCs w:val="22"/>
                <w:lang w:val="mn-MN"/>
              </w:rPr>
            </w:pPr>
            <w:r w:rsidRPr="00B71F8E">
              <w:rPr>
                <w:color w:val="000000"/>
                <w:sz w:val="22"/>
                <w:szCs w:val="22"/>
                <w:lang w:val="mn-MN" w:eastAsia="mn-MN" w:bidi="mn-MN"/>
              </w:rPr>
              <w:t>Малын гоц халдварт өвчнөөс урьдчилан сэргийлэх, голомтод хорио цээр, эрүүл ахуйн дэглэмийг хэрэгжүүлэх, шаардагдах нөөцийг бүрдүүлэх</w:t>
            </w:r>
          </w:p>
          <w:p w14:paraId="2C66C774" w14:textId="77777777" w:rsidR="00AF633B" w:rsidRPr="00B71F8E" w:rsidRDefault="00AF633B" w:rsidP="00AF633B">
            <w:pPr>
              <w:pStyle w:val="Other0"/>
              <w:numPr>
                <w:ilvl w:val="0"/>
                <w:numId w:val="21"/>
              </w:numPr>
              <w:tabs>
                <w:tab w:val="left" w:pos="1025"/>
              </w:tabs>
              <w:ind w:left="175" w:hanging="142"/>
              <w:jc w:val="both"/>
              <w:rPr>
                <w:sz w:val="22"/>
                <w:szCs w:val="22"/>
                <w:lang w:val="mn-MN"/>
              </w:rPr>
            </w:pPr>
            <w:r w:rsidRPr="00B71F8E">
              <w:rPr>
                <w:color w:val="000000"/>
                <w:sz w:val="22"/>
                <w:szCs w:val="22"/>
                <w:lang w:val="mn-MN" w:eastAsia="mn-MN" w:bidi="mn-MN"/>
              </w:rPr>
              <w:t>Вакцинжуулалт, ариутгал, халдваргүйтгэл, устгал хийх</w:t>
            </w:r>
          </w:p>
          <w:p w14:paraId="7DFE6C9A" w14:textId="77777777" w:rsidR="00AF633B" w:rsidRPr="00B71F8E" w:rsidRDefault="00AF633B" w:rsidP="00AF633B">
            <w:pPr>
              <w:pStyle w:val="Other0"/>
              <w:numPr>
                <w:ilvl w:val="0"/>
                <w:numId w:val="21"/>
              </w:numPr>
              <w:tabs>
                <w:tab w:val="left" w:pos="1025"/>
              </w:tabs>
              <w:ind w:left="175" w:hanging="142"/>
              <w:jc w:val="both"/>
              <w:rPr>
                <w:sz w:val="22"/>
                <w:szCs w:val="22"/>
                <w:lang w:val="mn-MN"/>
              </w:rPr>
            </w:pPr>
            <w:r w:rsidRPr="00B71F8E">
              <w:rPr>
                <w:color w:val="000000"/>
                <w:sz w:val="22"/>
                <w:szCs w:val="22"/>
                <w:lang w:val="mn-MN" w:eastAsia="mn-MN" w:bidi="mn-MN"/>
              </w:rPr>
              <w:t>Гамшгийн нөхцөл байдалтай холбоотой асуудлыг дээд шатны байгууллагаар шийдвэрлүүлэх</w:t>
            </w:r>
          </w:p>
          <w:p w14:paraId="24994A61" w14:textId="77777777" w:rsidR="00AF633B" w:rsidRPr="00B71F8E" w:rsidRDefault="00AF633B" w:rsidP="00AF633B">
            <w:pPr>
              <w:pStyle w:val="Other0"/>
              <w:numPr>
                <w:ilvl w:val="0"/>
                <w:numId w:val="21"/>
              </w:numPr>
              <w:tabs>
                <w:tab w:val="left" w:pos="1025"/>
              </w:tabs>
              <w:ind w:left="175" w:hanging="142"/>
              <w:jc w:val="both"/>
              <w:rPr>
                <w:sz w:val="22"/>
                <w:szCs w:val="22"/>
                <w:lang w:val="mn-MN"/>
              </w:rPr>
            </w:pPr>
            <w:r w:rsidRPr="00B71F8E">
              <w:rPr>
                <w:color w:val="000000"/>
                <w:sz w:val="22"/>
                <w:szCs w:val="22"/>
                <w:lang w:val="mn-MN" w:eastAsia="mn-MN" w:bidi="mn-MN"/>
              </w:rPr>
              <w:t>Шаардлагатай нөөц бүрдүүлэх, бэлэн байдлыг хангах, хангалт хийх</w:t>
            </w:r>
          </w:p>
          <w:p w14:paraId="27C73D96" w14:textId="77777777" w:rsidR="00AF633B" w:rsidRPr="00B71F8E" w:rsidRDefault="00AF633B" w:rsidP="00AF633B">
            <w:pPr>
              <w:pStyle w:val="Other0"/>
              <w:numPr>
                <w:ilvl w:val="0"/>
                <w:numId w:val="21"/>
              </w:numPr>
              <w:tabs>
                <w:tab w:val="left" w:pos="1025"/>
              </w:tabs>
              <w:ind w:left="175" w:hanging="142"/>
              <w:jc w:val="both"/>
              <w:rPr>
                <w:sz w:val="22"/>
                <w:szCs w:val="22"/>
                <w:lang w:val="mn-MN"/>
              </w:rPr>
            </w:pPr>
            <w:r w:rsidRPr="00B71F8E">
              <w:rPr>
                <w:color w:val="000000"/>
                <w:sz w:val="22"/>
                <w:szCs w:val="22"/>
                <w:lang w:val="mn-MN" w:eastAsia="mn-MN" w:bidi="mn-MN"/>
              </w:rPr>
              <w:t>Бэлчээрийн болон таримал ургамал, ургамлын өвчин, хөнөөлт шавж, мэрэгч амьтан, хог ургамлаас хамгаалах, түүнтэй тэмцэх, хорио цээр тогтоох, хяналт тавих</w:t>
            </w:r>
          </w:p>
          <w:p w14:paraId="21926EDF" w14:textId="77777777" w:rsidR="00AF633B" w:rsidRPr="00B71F8E" w:rsidRDefault="00AF633B" w:rsidP="00AF633B">
            <w:pPr>
              <w:pStyle w:val="Other0"/>
              <w:numPr>
                <w:ilvl w:val="0"/>
                <w:numId w:val="21"/>
              </w:numPr>
              <w:tabs>
                <w:tab w:val="left" w:pos="1025"/>
              </w:tabs>
              <w:ind w:left="175" w:hanging="142"/>
              <w:jc w:val="both"/>
              <w:rPr>
                <w:sz w:val="22"/>
                <w:szCs w:val="22"/>
                <w:lang w:val="mn-MN"/>
              </w:rPr>
            </w:pPr>
            <w:r w:rsidRPr="00B71F8E">
              <w:rPr>
                <w:color w:val="000000"/>
                <w:sz w:val="22"/>
                <w:szCs w:val="22"/>
                <w:lang w:val="mn-MN" w:eastAsia="mn-MN" w:bidi="mn-MN"/>
              </w:rPr>
              <w:t>Зуд, ган, бэлчээрийн талхагдал, ургац алдалтын үед хэрэгжүүлэх үйл ажиллагааг зохион байгуулах</w:t>
            </w:r>
          </w:p>
          <w:p w14:paraId="09B43084" w14:textId="77777777" w:rsidR="00AF633B" w:rsidRPr="00B71F8E" w:rsidRDefault="00AF633B" w:rsidP="00AF633B">
            <w:pPr>
              <w:pStyle w:val="Other0"/>
              <w:numPr>
                <w:ilvl w:val="0"/>
                <w:numId w:val="21"/>
              </w:numPr>
              <w:tabs>
                <w:tab w:val="left" w:pos="1025"/>
              </w:tabs>
              <w:ind w:left="175" w:hanging="142"/>
              <w:jc w:val="both"/>
              <w:rPr>
                <w:sz w:val="22"/>
                <w:szCs w:val="22"/>
                <w:lang w:val="mn-MN"/>
              </w:rPr>
            </w:pPr>
            <w:r w:rsidRPr="00B71F8E">
              <w:rPr>
                <w:color w:val="000000"/>
                <w:sz w:val="22"/>
                <w:szCs w:val="22"/>
                <w:lang w:val="mn-MN" w:eastAsia="mn-MN" w:bidi="mn-MN"/>
              </w:rPr>
              <w:t>Гамшгийн нөхцөл байдлын мэдээлэл цуглуулах, мэдээллээр  хангах</w:t>
            </w:r>
          </w:p>
          <w:p w14:paraId="60B5E0B6" w14:textId="77777777" w:rsidR="00AF633B" w:rsidRPr="00B71F8E" w:rsidRDefault="00AF633B" w:rsidP="00AF633B">
            <w:pPr>
              <w:pStyle w:val="Other0"/>
              <w:numPr>
                <w:ilvl w:val="0"/>
                <w:numId w:val="21"/>
              </w:numPr>
              <w:tabs>
                <w:tab w:val="left" w:pos="1025"/>
              </w:tabs>
              <w:ind w:left="175" w:hanging="142"/>
              <w:jc w:val="both"/>
              <w:rPr>
                <w:sz w:val="22"/>
                <w:szCs w:val="22"/>
                <w:lang w:val="mn-MN"/>
              </w:rPr>
            </w:pPr>
            <w:r w:rsidRPr="00B71F8E">
              <w:rPr>
                <w:color w:val="000000"/>
                <w:sz w:val="22"/>
                <w:szCs w:val="22"/>
                <w:lang w:val="mn-MN" w:eastAsia="mn-MN" w:bidi="mn-MN"/>
              </w:rPr>
              <w:t>Нэрвэгдэгсдэд болон ослын голомтод үүрэг гүйцэтгэж буй гамшгаас хамгаалах алба, мэргэжлийн анги, сайн дурынхныг цэвэр ус, хоол хүнсээр хангах</w:t>
            </w:r>
          </w:p>
          <w:p w14:paraId="3C7A9F20" w14:textId="77777777" w:rsidR="00AF633B" w:rsidRPr="00B71F8E" w:rsidRDefault="00AF633B" w:rsidP="00AF633B">
            <w:pPr>
              <w:pStyle w:val="Other0"/>
              <w:numPr>
                <w:ilvl w:val="0"/>
                <w:numId w:val="21"/>
              </w:numPr>
              <w:tabs>
                <w:tab w:val="left" w:pos="1025"/>
              </w:tabs>
              <w:ind w:left="175" w:hanging="142"/>
              <w:jc w:val="both"/>
              <w:rPr>
                <w:sz w:val="22"/>
                <w:szCs w:val="22"/>
                <w:lang w:val="mn-MN"/>
              </w:rPr>
            </w:pPr>
            <w:r w:rsidRPr="00B71F8E">
              <w:rPr>
                <w:color w:val="000000"/>
                <w:sz w:val="22"/>
                <w:szCs w:val="22"/>
                <w:lang w:val="mn-MN" w:eastAsia="mn-MN" w:bidi="mn-MN"/>
              </w:rPr>
              <w:t>Хөнгөн үйлдвэрийн салбарын осол, хөдөлмөрийн аюулгүй байдлыг хангах</w:t>
            </w:r>
          </w:p>
          <w:p w14:paraId="473775E0" w14:textId="77777777" w:rsidR="00AF633B" w:rsidRPr="00B71F8E" w:rsidRDefault="00AF633B" w:rsidP="00AF633B">
            <w:pPr>
              <w:pStyle w:val="Other0"/>
              <w:numPr>
                <w:ilvl w:val="0"/>
                <w:numId w:val="21"/>
              </w:numPr>
              <w:tabs>
                <w:tab w:val="left" w:pos="1025"/>
              </w:tabs>
              <w:ind w:left="175" w:hanging="142"/>
              <w:jc w:val="both"/>
              <w:rPr>
                <w:sz w:val="22"/>
                <w:szCs w:val="22"/>
                <w:lang w:val="mn-MN"/>
              </w:rPr>
            </w:pPr>
            <w:r w:rsidRPr="00B71F8E">
              <w:rPr>
                <w:color w:val="000000"/>
                <w:sz w:val="22"/>
                <w:szCs w:val="22"/>
                <w:lang w:val="mn-MN" w:eastAsia="mn-MN" w:bidi="mn-MN"/>
              </w:rPr>
              <w:t>Бусад</w:t>
            </w:r>
          </w:p>
        </w:tc>
      </w:tr>
      <w:tr w:rsidR="00AF633B" w:rsidRPr="00B71F8E" w14:paraId="39D0434D" w14:textId="77777777" w:rsidTr="00AF633B">
        <w:tc>
          <w:tcPr>
            <w:tcW w:w="555" w:type="dxa"/>
            <w:vAlign w:val="center"/>
          </w:tcPr>
          <w:p w14:paraId="077A77BD" w14:textId="77777777" w:rsidR="00AF633B" w:rsidRPr="00B71F8E" w:rsidRDefault="00AF633B" w:rsidP="0045306E">
            <w:pPr>
              <w:jc w:val="center"/>
              <w:rPr>
                <w:rFonts w:ascii="Arial" w:hAnsi="Arial" w:cs="Arial"/>
                <w:lang w:val="mn-MN"/>
              </w:rPr>
            </w:pPr>
            <w:r w:rsidRPr="00B71F8E">
              <w:rPr>
                <w:rFonts w:ascii="Arial" w:hAnsi="Arial" w:cs="Arial"/>
                <w:lang w:val="mn-MN"/>
              </w:rPr>
              <w:t>8</w:t>
            </w:r>
          </w:p>
        </w:tc>
        <w:tc>
          <w:tcPr>
            <w:tcW w:w="2154" w:type="dxa"/>
            <w:vAlign w:val="center"/>
          </w:tcPr>
          <w:p w14:paraId="00505239" w14:textId="77777777" w:rsidR="00AF633B" w:rsidRPr="00B71F8E" w:rsidRDefault="00AF633B" w:rsidP="0045306E">
            <w:pPr>
              <w:jc w:val="both"/>
              <w:rPr>
                <w:rFonts w:ascii="Arial" w:hAnsi="Arial" w:cs="Arial"/>
                <w:lang w:val="mn-MN"/>
              </w:rPr>
            </w:pPr>
            <w:r w:rsidRPr="00B71F8E">
              <w:rPr>
                <w:rFonts w:ascii="Arial" w:hAnsi="Arial" w:cs="Arial"/>
                <w:lang w:val="mn-MN"/>
              </w:rPr>
              <w:t>Мэдээлэл, харилцаа холбооны алба</w:t>
            </w:r>
          </w:p>
        </w:tc>
        <w:tc>
          <w:tcPr>
            <w:tcW w:w="2267" w:type="dxa"/>
            <w:vAlign w:val="center"/>
          </w:tcPr>
          <w:p w14:paraId="246F0FE7" w14:textId="77777777" w:rsidR="00AF633B" w:rsidRPr="00B71F8E" w:rsidRDefault="00AF633B" w:rsidP="00AF633B">
            <w:pPr>
              <w:pStyle w:val="ListParagraph"/>
              <w:numPr>
                <w:ilvl w:val="0"/>
                <w:numId w:val="18"/>
              </w:numPr>
              <w:ind w:left="184" w:hanging="184"/>
              <w:jc w:val="both"/>
              <w:rPr>
                <w:rFonts w:ascii="Arial" w:hAnsi="Arial" w:cs="Arial"/>
                <w:lang w:val="mn-MN"/>
              </w:rPr>
            </w:pPr>
            <w:r w:rsidRPr="00B71F8E">
              <w:rPr>
                <w:rFonts w:ascii="Arial" w:hAnsi="Arial" w:cs="Arial"/>
                <w:lang w:val="mn-MN"/>
              </w:rPr>
              <w:t>Орхон аймгийн Мэдээлэл холбооны сүлжээ ТӨХК-ийн захирал</w:t>
            </w:r>
          </w:p>
        </w:tc>
        <w:tc>
          <w:tcPr>
            <w:tcW w:w="10187" w:type="dxa"/>
            <w:vAlign w:val="center"/>
          </w:tcPr>
          <w:p w14:paraId="53C1D76D" w14:textId="77777777" w:rsidR="00AF633B" w:rsidRPr="00B71F8E" w:rsidRDefault="00AF633B" w:rsidP="00AF633B">
            <w:pPr>
              <w:pStyle w:val="Other0"/>
              <w:numPr>
                <w:ilvl w:val="0"/>
                <w:numId w:val="18"/>
              </w:numPr>
              <w:tabs>
                <w:tab w:val="left" w:pos="1734"/>
              </w:tabs>
              <w:ind w:left="175" w:hanging="142"/>
              <w:jc w:val="both"/>
              <w:rPr>
                <w:sz w:val="22"/>
                <w:szCs w:val="22"/>
                <w:lang w:val="mn-MN"/>
              </w:rPr>
            </w:pPr>
            <w:r w:rsidRPr="00B71F8E">
              <w:rPr>
                <w:color w:val="000000"/>
                <w:sz w:val="22"/>
                <w:szCs w:val="22"/>
                <w:lang w:val="mn-MN" w:eastAsia="mn-MN" w:bidi="mn-MN"/>
              </w:rPr>
              <w:t>Салбарын тогтвортой байдлыг хангах зохион байгуулалтын арга хэмжээ авах</w:t>
            </w:r>
          </w:p>
          <w:p w14:paraId="4E7255E6" w14:textId="77777777" w:rsidR="00AF633B" w:rsidRPr="00B71F8E" w:rsidRDefault="00AF633B" w:rsidP="00AF633B">
            <w:pPr>
              <w:pStyle w:val="Other0"/>
              <w:numPr>
                <w:ilvl w:val="0"/>
                <w:numId w:val="18"/>
              </w:numPr>
              <w:tabs>
                <w:tab w:val="left" w:pos="1734"/>
              </w:tabs>
              <w:ind w:left="175" w:hanging="142"/>
              <w:jc w:val="both"/>
              <w:rPr>
                <w:sz w:val="22"/>
                <w:szCs w:val="22"/>
                <w:lang w:val="mn-MN"/>
              </w:rPr>
            </w:pPr>
            <w:r w:rsidRPr="00B71F8E">
              <w:rPr>
                <w:color w:val="000000"/>
                <w:sz w:val="22"/>
                <w:szCs w:val="22"/>
                <w:lang w:val="mn-MN" w:eastAsia="mn-MN" w:bidi="mn-MN"/>
              </w:rPr>
              <w:t>Гамшгийн аюулын тухай зарлан мэдээллийн дохиог төрийн болон нутгийн захиргааны байгууллага, хүн амд зарлан мэдээлэх ажлыг шуурхай зохион байгуулах</w:t>
            </w:r>
          </w:p>
          <w:p w14:paraId="13564893" w14:textId="77777777" w:rsidR="00AF633B" w:rsidRPr="00B71F8E" w:rsidRDefault="00AF633B" w:rsidP="00AF633B">
            <w:pPr>
              <w:pStyle w:val="Other0"/>
              <w:numPr>
                <w:ilvl w:val="0"/>
                <w:numId w:val="18"/>
              </w:numPr>
              <w:tabs>
                <w:tab w:val="left" w:pos="1734"/>
              </w:tabs>
              <w:ind w:left="175" w:hanging="142"/>
              <w:jc w:val="both"/>
              <w:rPr>
                <w:sz w:val="22"/>
                <w:szCs w:val="22"/>
                <w:lang w:val="mn-MN"/>
              </w:rPr>
            </w:pPr>
            <w:r w:rsidRPr="00B71F8E">
              <w:rPr>
                <w:color w:val="000000"/>
                <w:sz w:val="22"/>
                <w:szCs w:val="22"/>
                <w:lang w:val="mn-MN" w:eastAsia="mn-MN" w:bidi="mn-MN"/>
              </w:rPr>
              <w:t>Аймгийн мэдээлэл, харилцаа холбооны сүлжээ, дэд бүтцийг нөхөн сэргээх, техник хэрэгслийг бэлэн байдлыг хангах, гэмтэл саатлыг арилгах, нөхөн сэргээх, кибер халдлагаас урьдчилан сэргийлэх, хэвийн найдвартай ажиллагаагаар хангах арга хэмжээг авч хэрэгжүүлэх</w:t>
            </w:r>
          </w:p>
          <w:p w14:paraId="702AF815" w14:textId="77777777" w:rsidR="00AF633B" w:rsidRPr="00B71F8E" w:rsidRDefault="00AF633B" w:rsidP="00AF633B">
            <w:pPr>
              <w:pStyle w:val="Other0"/>
              <w:numPr>
                <w:ilvl w:val="0"/>
                <w:numId w:val="18"/>
              </w:numPr>
              <w:tabs>
                <w:tab w:val="left" w:pos="1734"/>
              </w:tabs>
              <w:ind w:left="175" w:hanging="142"/>
              <w:jc w:val="both"/>
              <w:rPr>
                <w:sz w:val="22"/>
                <w:szCs w:val="22"/>
                <w:lang w:val="mn-MN"/>
              </w:rPr>
            </w:pPr>
            <w:r w:rsidRPr="00B71F8E">
              <w:rPr>
                <w:color w:val="000000"/>
                <w:sz w:val="22"/>
                <w:szCs w:val="22"/>
                <w:lang w:val="mn-MN" w:eastAsia="mn-MN" w:bidi="mn-MN"/>
              </w:rPr>
              <w:t>Гамшгийн үед харилцаа холбоог бүх төрлийн сувгаар зохион байгуулж, мэдээ мэдээллийг саадгүй дамжуулах нөхцөлийг бүрдүүлэхийн зэрэгцээ дэд бүтэц, тоног төхөөрөмжийн тасалдалгүй, найдвартай ажиллагааг хангах мэдээллийн технологийн шинэлэг үйлчилгээг нэвтрүүлэх, оновчтой шийдлийг зохион байгуулах</w:t>
            </w:r>
          </w:p>
          <w:p w14:paraId="3B7C1ED0" w14:textId="77777777" w:rsidR="00AF633B" w:rsidRPr="00B71F8E" w:rsidRDefault="00AF633B" w:rsidP="00AF633B">
            <w:pPr>
              <w:pStyle w:val="Other0"/>
              <w:numPr>
                <w:ilvl w:val="0"/>
                <w:numId w:val="18"/>
              </w:numPr>
              <w:tabs>
                <w:tab w:val="left" w:pos="1734"/>
              </w:tabs>
              <w:ind w:left="175" w:hanging="142"/>
              <w:jc w:val="both"/>
              <w:rPr>
                <w:sz w:val="22"/>
                <w:szCs w:val="22"/>
                <w:lang w:val="mn-MN"/>
              </w:rPr>
            </w:pPr>
            <w:r w:rsidRPr="00B71F8E">
              <w:rPr>
                <w:color w:val="000000"/>
                <w:sz w:val="22"/>
                <w:szCs w:val="22"/>
                <w:lang w:val="mn-MN" w:eastAsia="mn-MN" w:bidi="mn-MN"/>
              </w:rPr>
              <w:t>Гамшгийн үед харилцаа холбоо, мэдээллийн технологийн систем, сүлжээг хууль тогтоомжийн дагуу дайчлах, хэвийн найдвартай ажиллагаагаар хангах</w:t>
            </w:r>
          </w:p>
          <w:p w14:paraId="23B6DBAB" w14:textId="77777777" w:rsidR="00AF633B" w:rsidRPr="00B71F8E" w:rsidRDefault="00AF633B" w:rsidP="00AF633B">
            <w:pPr>
              <w:pStyle w:val="Other0"/>
              <w:numPr>
                <w:ilvl w:val="0"/>
                <w:numId w:val="18"/>
              </w:numPr>
              <w:tabs>
                <w:tab w:val="left" w:pos="1734"/>
              </w:tabs>
              <w:ind w:left="175" w:hanging="142"/>
              <w:jc w:val="both"/>
              <w:rPr>
                <w:sz w:val="22"/>
                <w:szCs w:val="22"/>
                <w:lang w:val="mn-MN"/>
              </w:rPr>
            </w:pPr>
            <w:r w:rsidRPr="00B71F8E">
              <w:rPr>
                <w:color w:val="000000"/>
                <w:sz w:val="22"/>
                <w:szCs w:val="22"/>
                <w:lang w:val="mn-MN" w:eastAsia="mn-MN" w:bidi="mn-MN"/>
              </w:rPr>
              <w:t>Гамшгийн голомтод холбоо зохион байгуулах, бэлэн байлгах</w:t>
            </w:r>
          </w:p>
          <w:p w14:paraId="3915FB40" w14:textId="77777777" w:rsidR="00AF633B" w:rsidRPr="00B71F8E" w:rsidRDefault="00AF633B" w:rsidP="00AF633B">
            <w:pPr>
              <w:pStyle w:val="Other0"/>
              <w:numPr>
                <w:ilvl w:val="0"/>
                <w:numId w:val="18"/>
              </w:numPr>
              <w:tabs>
                <w:tab w:val="left" w:pos="1734"/>
              </w:tabs>
              <w:ind w:left="175" w:hanging="142"/>
              <w:jc w:val="both"/>
              <w:rPr>
                <w:sz w:val="22"/>
                <w:szCs w:val="22"/>
                <w:lang w:val="mn-MN"/>
              </w:rPr>
            </w:pPr>
            <w:r w:rsidRPr="00B71F8E">
              <w:rPr>
                <w:color w:val="000000"/>
                <w:sz w:val="22"/>
                <w:szCs w:val="22"/>
                <w:lang w:val="mn-MN" w:eastAsia="mn-MN" w:bidi="mn-MN"/>
              </w:rPr>
              <w:t>Харилцаа холбоо, мэдээллийн технологийн суурь дэд бүтэц, түүний нөөц сувагчлал, нөхөн хангалтыг хийж бэлэн байдлыг хангах</w:t>
            </w:r>
          </w:p>
          <w:p w14:paraId="1B548EB5" w14:textId="77777777" w:rsidR="00AF633B" w:rsidRPr="00B71F8E" w:rsidRDefault="00AF633B" w:rsidP="00AF633B">
            <w:pPr>
              <w:pStyle w:val="Other0"/>
              <w:numPr>
                <w:ilvl w:val="0"/>
                <w:numId w:val="22"/>
              </w:numPr>
              <w:tabs>
                <w:tab w:val="left" w:pos="1734"/>
              </w:tabs>
              <w:ind w:left="175" w:hanging="142"/>
              <w:jc w:val="both"/>
              <w:rPr>
                <w:sz w:val="22"/>
                <w:szCs w:val="22"/>
                <w:lang w:val="mn-MN"/>
              </w:rPr>
            </w:pPr>
            <w:r w:rsidRPr="00B71F8E">
              <w:rPr>
                <w:color w:val="000000"/>
                <w:sz w:val="22"/>
                <w:szCs w:val="22"/>
                <w:lang w:val="mn-MN" w:eastAsia="mn-MN" w:bidi="mn-MN"/>
              </w:rPr>
              <w:t>Гамшгийн үеийн удирдлага зохион байгуулалтын үед нөхцөл байдлын мэдээлэл бүрдүүлэх зорилгоор мэдээллийн системийг хөгжүүлэх, холбох, мэдээллийн санг бүрдүүлэх, нөөцлөх</w:t>
            </w:r>
          </w:p>
          <w:p w14:paraId="15F38209" w14:textId="77777777" w:rsidR="00AF633B" w:rsidRPr="00B71F8E" w:rsidRDefault="00AF633B" w:rsidP="00AF633B">
            <w:pPr>
              <w:pStyle w:val="Other0"/>
              <w:numPr>
                <w:ilvl w:val="0"/>
                <w:numId w:val="22"/>
              </w:numPr>
              <w:tabs>
                <w:tab w:val="left" w:pos="1734"/>
              </w:tabs>
              <w:ind w:left="175" w:hanging="142"/>
              <w:jc w:val="both"/>
              <w:rPr>
                <w:sz w:val="22"/>
                <w:szCs w:val="22"/>
                <w:lang w:val="mn-MN"/>
              </w:rPr>
            </w:pPr>
            <w:r w:rsidRPr="00B71F8E">
              <w:rPr>
                <w:color w:val="000000"/>
                <w:sz w:val="22"/>
                <w:szCs w:val="22"/>
                <w:lang w:val="mn-MN" w:eastAsia="mn-MN" w:bidi="mn-MN"/>
              </w:rPr>
              <w:t>Бусад</w:t>
            </w:r>
          </w:p>
        </w:tc>
      </w:tr>
      <w:tr w:rsidR="00AF633B" w:rsidRPr="00B71F8E" w14:paraId="2EFFBDBD" w14:textId="77777777" w:rsidTr="00AF633B">
        <w:tc>
          <w:tcPr>
            <w:tcW w:w="555" w:type="dxa"/>
            <w:vAlign w:val="center"/>
          </w:tcPr>
          <w:p w14:paraId="05B2A503" w14:textId="77777777" w:rsidR="00AF633B" w:rsidRPr="00B71F8E" w:rsidRDefault="00AF633B" w:rsidP="0045306E">
            <w:pPr>
              <w:jc w:val="center"/>
              <w:rPr>
                <w:rFonts w:ascii="Arial" w:hAnsi="Arial" w:cs="Arial"/>
                <w:lang w:val="mn-MN"/>
              </w:rPr>
            </w:pPr>
            <w:r w:rsidRPr="00B71F8E">
              <w:rPr>
                <w:rFonts w:ascii="Arial" w:hAnsi="Arial" w:cs="Arial"/>
                <w:lang w:val="mn-MN"/>
              </w:rPr>
              <w:t>9</w:t>
            </w:r>
          </w:p>
        </w:tc>
        <w:tc>
          <w:tcPr>
            <w:tcW w:w="2154" w:type="dxa"/>
            <w:vAlign w:val="center"/>
          </w:tcPr>
          <w:p w14:paraId="317114DF" w14:textId="77777777" w:rsidR="00AF633B" w:rsidRPr="00B71F8E" w:rsidRDefault="00AF633B" w:rsidP="0045306E">
            <w:pPr>
              <w:jc w:val="both"/>
              <w:rPr>
                <w:rFonts w:ascii="Arial" w:hAnsi="Arial" w:cs="Arial"/>
                <w:lang w:val="mn-MN"/>
              </w:rPr>
            </w:pPr>
            <w:r w:rsidRPr="00B71F8E">
              <w:rPr>
                <w:rFonts w:ascii="Arial" w:hAnsi="Arial" w:cs="Arial"/>
                <w:lang w:val="mn-MN"/>
              </w:rPr>
              <w:t>Эрүүл мэндийн алба</w:t>
            </w:r>
          </w:p>
        </w:tc>
        <w:tc>
          <w:tcPr>
            <w:tcW w:w="2267" w:type="dxa"/>
            <w:vAlign w:val="center"/>
          </w:tcPr>
          <w:p w14:paraId="5A3A6C01" w14:textId="77777777" w:rsidR="00AF633B" w:rsidRPr="00B71F8E" w:rsidRDefault="00AF633B" w:rsidP="00AF633B">
            <w:pPr>
              <w:pStyle w:val="ListParagraph"/>
              <w:numPr>
                <w:ilvl w:val="0"/>
                <w:numId w:val="18"/>
              </w:numPr>
              <w:ind w:left="184" w:hanging="184"/>
              <w:jc w:val="both"/>
              <w:rPr>
                <w:rFonts w:ascii="Arial" w:hAnsi="Arial" w:cs="Arial"/>
                <w:lang w:val="mn-MN"/>
              </w:rPr>
            </w:pPr>
            <w:r w:rsidRPr="00B71F8E">
              <w:rPr>
                <w:rFonts w:ascii="Arial" w:hAnsi="Arial" w:cs="Arial"/>
                <w:lang w:val="mn-MN"/>
              </w:rPr>
              <w:t>Эрүүл мэндийн газрын дарга</w:t>
            </w:r>
          </w:p>
        </w:tc>
        <w:tc>
          <w:tcPr>
            <w:tcW w:w="10187" w:type="dxa"/>
            <w:vAlign w:val="center"/>
          </w:tcPr>
          <w:p w14:paraId="0E4E36A9" w14:textId="77777777" w:rsidR="00AF633B" w:rsidRPr="00B71F8E" w:rsidRDefault="00AF633B" w:rsidP="00AF633B">
            <w:pPr>
              <w:pStyle w:val="Other0"/>
              <w:numPr>
                <w:ilvl w:val="0"/>
                <w:numId w:val="18"/>
              </w:numPr>
              <w:spacing w:line="252" w:lineRule="auto"/>
              <w:ind w:left="175" w:hanging="142"/>
              <w:jc w:val="both"/>
              <w:rPr>
                <w:sz w:val="22"/>
                <w:szCs w:val="22"/>
                <w:lang w:val="mn-MN"/>
              </w:rPr>
            </w:pPr>
            <w:r w:rsidRPr="00B71F8E">
              <w:rPr>
                <w:color w:val="000000"/>
                <w:sz w:val="22"/>
                <w:szCs w:val="22"/>
                <w:lang w:val="mn-MN" w:eastAsia="mn-MN" w:bidi="mn-MN"/>
              </w:rPr>
              <w:t xml:space="preserve">Салбарын тогтвортой байдлыг хангах зохион байгуулалтын арга хэмжээ авах </w:t>
            </w:r>
          </w:p>
          <w:p w14:paraId="6993B221" w14:textId="77777777" w:rsidR="00AF633B" w:rsidRPr="00B71F8E" w:rsidRDefault="00AF633B" w:rsidP="00AF633B">
            <w:pPr>
              <w:pStyle w:val="Other0"/>
              <w:numPr>
                <w:ilvl w:val="0"/>
                <w:numId w:val="18"/>
              </w:numPr>
              <w:spacing w:line="252" w:lineRule="auto"/>
              <w:ind w:left="175" w:hanging="142"/>
              <w:jc w:val="both"/>
              <w:rPr>
                <w:sz w:val="22"/>
                <w:szCs w:val="22"/>
                <w:lang w:val="mn-MN"/>
              </w:rPr>
            </w:pPr>
            <w:r w:rsidRPr="00B71F8E">
              <w:rPr>
                <w:color w:val="000000"/>
                <w:sz w:val="22"/>
                <w:szCs w:val="22"/>
                <w:lang w:val="mn-MN" w:eastAsia="mn-MN" w:bidi="mn-MN"/>
              </w:rPr>
              <w:t>Хүний гоц халдварт өвчнөөс урьдчилан сэргийлэх, тэмцэх ажлыг</w:t>
            </w:r>
            <w:r w:rsidRPr="00B71F8E">
              <w:rPr>
                <w:color w:val="000000"/>
                <w:sz w:val="22"/>
                <w:szCs w:val="22"/>
                <w:lang w:val="mn-MN" w:eastAsia="mn-MN" w:bidi="mn-MN"/>
              </w:rPr>
              <w:br/>
              <w:t>зохион байгуулах, холбогдох байгууллагуудтай харилцан ажиллах</w:t>
            </w:r>
          </w:p>
          <w:p w14:paraId="622599CB" w14:textId="77777777" w:rsidR="00AF633B" w:rsidRPr="00B71F8E" w:rsidRDefault="00AF633B" w:rsidP="00AF633B">
            <w:pPr>
              <w:pStyle w:val="Other0"/>
              <w:numPr>
                <w:ilvl w:val="0"/>
                <w:numId w:val="18"/>
              </w:numPr>
              <w:spacing w:line="252" w:lineRule="auto"/>
              <w:ind w:left="175" w:hanging="142"/>
              <w:jc w:val="both"/>
              <w:rPr>
                <w:sz w:val="22"/>
                <w:szCs w:val="22"/>
                <w:lang w:val="mn-MN"/>
              </w:rPr>
            </w:pPr>
            <w:r w:rsidRPr="00B71F8E">
              <w:rPr>
                <w:color w:val="000000"/>
                <w:sz w:val="22"/>
                <w:szCs w:val="22"/>
                <w:lang w:val="mn-MN" w:eastAsia="mn-MN" w:bidi="mn-MN"/>
              </w:rPr>
              <w:t>Гамшгийн үед нэрвэгдэгсдэд эмнэлгийн анхны тусламж үзүүлэх</w:t>
            </w:r>
          </w:p>
          <w:p w14:paraId="5789D99C" w14:textId="77777777" w:rsidR="00AF633B" w:rsidRPr="00B71F8E" w:rsidRDefault="00AF633B" w:rsidP="00AF633B">
            <w:pPr>
              <w:pStyle w:val="Other0"/>
              <w:numPr>
                <w:ilvl w:val="0"/>
                <w:numId w:val="18"/>
              </w:numPr>
              <w:spacing w:line="252" w:lineRule="auto"/>
              <w:ind w:left="175" w:hanging="142"/>
              <w:jc w:val="both"/>
              <w:rPr>
                <w:sz w:val="22"/>
                <w:szCs w:val="22"/>
                <w:lang w:val="mn-MN"/>
              </w:rPr>
            </w:pPr>
            <w:r w:rsidRPr="00B71F8E">
              <w:rPr>
                <w:color w:val="000000"/>
                <w:sz w:val="22"/>
                <w:szCs w:val="22"/>
                <w:lang w:val="mn-MN" w:eastAsia="mn-MN" w:bidi="mn-MN"/>
              </w:rPr>
              <w:t xml:space="preserve">Нэрвэгдэгсэд болон хүний гоц халдварт өвчнөөр өвчилсөн иргэдийг эмчлэх, эмнэлэг дэлгэх, </w:t>
            </w:r>
            <w:r w:rsidRPr="00B71F8E">
              <w:rPr>
                <w:color w:val="000000"/>
                <w:sz w:val="22"/>
                <w:szCs w:val="22"/>
                <w:lang w:val="mn-MN" w:eastAsia="mn-MN" w:bidi="mn-MN"/>
              </w:rPr>
              <w:lastRenderedPageBreak/>
              <w:t>шаардлагатай эм, эмнэлгийн хэрэгсэл, тоног төхөөрөмж, цус, цусан бүтээгдэхүүнээр хангах</w:t>
            </w:r>
          </w:p>
          <w:p w14:paraId="5E6E1FD8" w14:textId="57A57D95" w:rsidR="00AF633B" w:rsidRPr="00B71F8E" w:rsidRDefault="00AF633B" w:rsidP="00AF633B">
            <w:pPr>
              <w:pStyle w:val="Other0"/>
              <w:numPr>
                <w:ilvl w:val="0"/>
                <w:numId w:val="18"/>
              </w:numPr>
              <w:spacing w:line="252" w:lineRule="auto"/>
              <w:ind w:left="175" w:hanging="142"/>
              <w:jc w:val="both"/>
              <w:rPr>
                <w:sz w:val="22"/>
                <w:szCs w:val="22"/>
                <w:lang w:val="mn-MN"/>
              </w:rPr>
            </w:pPr>
            <w:r w:rsidRPr="00B71F8E">
              <w:rPr>
                <w:color w:val="000000"/>
                <w:sz w:val="22"/>
                <w:szCs w:val="22"/>
                <w:lang w:val="mn-MN" w:eastAsia="mn-MN" w:bidi="mn-MN"/>
              </w:rPr>
              <w:t>Алан хядах ажиллагаанд ашиглаж болзошгүй биологийн хэрэгслийн талаарх мэдээлэл, учрах хохирлын үнэлгээг хийх</w:t>
            </w:r>
          </w:p>
          <w:p w14:paraId="41C88A12" w14:textId="77777777" w:rsidR="00AF633B" w:rsidRPr="00B71F8E" w:rsidRDefault="00AF633B" w:rsidP="00AF633B">
            <w:pPr>
              <w:pStyle w:val="Other0"/>
              <w:numPr>
                <w:ilvl w:val="0"/>
                <w:numId w:val="18"/>
              </w:numPr>
              <w:spacing w:line="252" w:lineRule="auto"/>
              <w:ind w:left="175" w:hanging="142"/>
              <w:rPr>
                <w:sz w:val="22"/>
                <w:szCs w:val="22"/>
                <w:lang w:val="mn-MN"/>
              </w:rPr>
            </w:pPr>
            <w:r w:rsidRPr="00B71F8E">
              <w:rPr>
                <w:color w:val="000000"/>
                <w:sz w:val="22"/>
                <w:szCs w:val="22"/>
                <w:lang w:val="mn-MN" w:eastAsia="mn-MN" w:bidi="mn-MN"/>
              </w:rPr>
              <w:t>Олон улсын хөл хориот өвчний онош тогтоох</w:t>
            </w:r>
          </w:p>
          <w:p w14:paraId="45659DE5" w14:textId="77777777" w:rsidR="00AF633B" w:rsidRPr="00B71F8E" w:rsidRDefault="00AF633B" w:rsidP="00AF633B">
            <w:pPr>
              <w:pStyle w:val="Other0"/>
              <w:numPr>
                <w:ilvl w:val="0"/>
                <w:numId w:val="18"/>
              </w:numPr>
              <w:spacing w:line="252" w:lineRule="auto"/>
              <w:ind w:left="175" w:hanging="142"/>
              <w:jc w:val="both"/>
              <w:rPr>
                <w:sz w:val="22"/>
                <w:szCs w:val="22"/>
                <w:lang w:val="mn-MN"/>
              </w:rPr>
            </w:pPr>
            <w:r w:rsidRPr="00B71F8E">
              <w:rPr>
                <w:color w:val="000000"/>
                <w:sz w:val="22"/>
                <w:szCs w:val="22"/>
                <w:lang w:val="mn-MN" w:eastAsia="mn-MN" w:bidi="mn-MN"/>
              </w:rPr>
              <w:t>Вакцинжуулалт, ариутгал, халдваргүйтгэл хийх</w:t>
            </w:r>
          </w:p>
          <w:p w14:paraId="66672D5C" w14:textId="77777777" w:rsidR="00AF633B" w:rsidRPr="00B71F8E" w:rsidRDefault="00AF633B" w:rsidP="00AF633B">
            <w:pPr>
              <w:pStyle w:val="Other0"/>
              <w:numPr>
                <w:ilvl w:val="0"/>
                <w:numId w:val="18"/>
              </w:numPr>
              <w:spacing w:line="252" w:lineRule="auto"/>
              <w:ind w:left="175" w:hanging="142"/>
              <w:jc w:val="both"/>
              <w:rPr>
                <w:sz w:val="22"/>
                <w:szCs w:val="22"/>
                <w:lang w:val="mn-MN"/>
              </w:rPr>
            </w:pPr>
            <w:r w:rsidRPr="00B71F8E">
              <w:rPr>
                <w:color w:val="000000"/>
                <w:sz w:val="22"/>
                <w:szCs w:val="22"/>
                <w:lang w:val="mn-MN" w:eastAsia="mn-MN" w:bidi="mn-MN"/>
              </w:rPr>
              <w:t>Гамшгийн нөхцөл байдалтай холбоотой асуудлыг дээд шатны байгууллагаар шийдвэрлүүлэх</w:t>
            </w:r>
          </w:p>
          <w:p w14:paraId="1F441417" w14:textId="77777777" w:rsidR="00AF633B" w:rsidRPr="00B71F8E" w:rsidRDefault="00AF633B" w:rsidP="00AF633B">
            <w:pPr>
              <w:pStyle w:val="Other0"/>
              <w:numPr>
                <w:ilvl w:val="0"/>
                <w:numId w:val="18"/>
              </w:numPr>
              <w:spacing w:line="252" w:lineRule="auto"/>
              <w:ind w:left="175" w:hanging="142"/>
              <w:jc w:val="both"/>
              <w:rPr>
                <w:sz w:val="22"/>
                <w:szCs w:val="22"/>
                <w:lang w:val="mn-MN"/>
              </w:rPr>
            </w:pPr>
            <w:r w:rsidRPr="00B71F8E">
              <w:rPr>
                <w:color w:val="000000"/>
                <w:sz w:val="22"/>
                <w:szCs w:val="22"/>
                <w:lang w:val="mn-MN" w:eastAsia="mn-MN" w:bidi="mn-MN"/>
              </w:rPr>
              <w:t>Нэрвэгдэгсдэд эмнэлгийн яаралтай тусламж үйлчилгээ үзүүлэх, мэргэжил арга зүйгээр хангах</w:t>
            </w:r>
          </w:p>
          <w:p w14:paraId="11C37EE4" w14:textId="77777777" w:rsidR="00AF633B" w:rsidRPr="00B71F8E" w:rsidRDefault="00AF633B" w:rsidP="00AF633B">
            <w:pPr>
              <w:pStyle w:val="Other0"/>
              <w:numPr>
                <w:ilvl w:val="0"/>
                <w:numId w:val="18"/>
              </w:numPr>
              <w:spacing w:line="252" w:lineRule="auto"/>
              <w:ind w:left="175" w:hanging="142"/>
              <w:jc w:val="both"/>
              <w:rPr>
                <w:sz w:val="22"/>
                <w:szCs w:val="22"/>
                <w:lang w:val="mn-MN"/>
              </w:rPr>
            </w:pPr>
            <w:r w:rsidRPr="00B71F8E">
              <w:rPr>
                <w:color w:val="000000"/>
                <w:sz w:val="22"/>
                <w:szCs w:val="22"/>
                <w:lang w:val="mn-MN" w:eastAsia="mn-MN" w:bidi="mn-MN"/>
              </w:rPr>
              <w:t>Эм эмнэлгийн хэрэгсэл, тоног төхөөрөмжийн шаардлагатай нөөц бүрдүүлэх, бэлэн байдлаа хангах, хангалт зохион байгуулах</w:t>
            </w:r>
          </w:p>
          <w:p w14:paraId="13E79DB7" w14:textId="77777777" w:rsidR="00AF633B" w:rsidRPr="00B71F8E" w:rsidRDefault="00AF633B" w:rsidP="00AF633B">
            <w:pPr>
              <w:pStyle w:val="Other0"/>
              <w:numPr>
                <w:ilvl w:val="0"/>
                <w:numId w:val="18"/>
              </w:numPr>
              <w:spacing w:line="252" w:lineRule="auto"/>
              <w:ind w:left="175" w:hanging="142"/>
              <w:rPr>
                <w:sz w:val="22"/>
                <w:szCs w:val="22"/>
                <w:lang w:val="mn-MN"/>
              </w:rPr>
            </w:pPr>
            <w:r w:rsidRPr="00B71F8E">
              <w:rPr>
                <w:color w:val="000000"/>
                <w:sz w:val="22"/>
                <w:szCs w:val="22"/>
                <w:lang w:val="mn-MN" w:eastAsia="mn-MN" w:bidi="mn-MN"/>
              </w:rPr>
              <w:t>Гамшгийн нөхцөл байдлын мэдээлэл цуглуулах, мэдээллээр хангах</w:t>
            </w:r>
          </w:p>
          <w:p w14:paraId="379A2164" w14:textId="77777777" w:rsidR="00AF633B" w:rsidRPr="00B71F8E" w:rsidRDefault="00AF633B" w:rsidP="00AF633B">
            <w:pPr>
              <w:pStyle w:val="Other0"/>
              <w:numPr>
                <w:ilvl w:val="0"/>
                <w:numId w:val="18"/>
              </w:numPr>
              <w:spacing w:line="252" w:lineRule="auto"/>
              <w:ind w:left="175" w:hanging="142"/>
              <w:rPr>
                <w:sz w:val="22"/>
                <w:szCs w:val="22"/>
                <w:lang w:val="mn-MN"/>
              </w:rPr>
            </w:pPr>
            <w:r w:rsidRPr="00B71F8E">
              <w:rPr>
                <w:color w:val="000000"/>
                <w:sz w:val="22"/>
                <w:szCs w:val="22"/>
                <w:lang w:val="mn-MN" w:eastAsia="mn-MN" w:bidi="mn-MN"/>
              </w:rPr>
              <w:t>Бусад</w:t>
            </w:r>
          </w:p>
        </w:tc>
      </w:tr>
      <w:tr w:rsidR="00AF633B" w:rsidRPr="00B71F8E" w14:paraId="13C45C0A" w14:textId="77777777" w:rsidTr="00AF633B">
        <w:tc>
          <w:tcPr>
            <w:tcW w:w="555" w:type="dxa"/>
            <w:vAlign w:val="center"/>
          </w:tcPr>
          <w:p w14:paraId="241ECF48" w14:textId="77777777" w:rsidR="00AF633B" w:rsidRPr="00B71F8E" w:rsidRDefault="00AF633B" w:rsidP="0045306E">
            <w:pPr>
              <w:jc w:val="center"/>
              <w:rPr>
                <w:rFonts w:ascii="Arial" w:hAnsi="Arial" w:cs="Arial"/>
                <w:lang w:val="mn-MN"/>
              </w:rPr>
            </w:pPr>
            <w:r w:rsidRPr="00B71F8E">
              <w:rPr>
                <w:rFonts w:ascii="Arial" w:hAnsi="Arial" w:cs="Arial"/>
                <w:lang w:val="mn-MN"/>
              </w:rPr>
              <w:t>10</w:t>
            </w:r>
          </w:p>
        </w:tc>
        <w:tc>
          <w:tcPr>
            <w:tcW w:w="2154" w:type="dxa"/>
            <w:vAlign w:val="center"/>
          </w:tcPr>
          <w:p w14:paraId="4D02CBE8" w14:textId="77777777" w:rsidR="00AF633B" w:rsidRPr="00B71F8E" w:rsidRDefault="00AF633B" w:rsidP="0045306E">
            <w:pPr>
              <w:jc w:val="both"/>
              <w:rPr>
                <w:rFonts w:ascii="Arial" w:hAnsi="Arial" w:cs="Arial"/>
                <w:lang w:val="mn-MN"/>
              </w:rPr>
            </w:pPr>
            <w:r w:rsidRPr="00B71F8E">
              <w:rPr>
                <w:rFonts w:ascii="Arial" w:hAnsi="Arial" w:cs="Arial"/>
                <w:lang w:val="mn-MN"/>
              </w:rPr>
              <w:t>Хэв журам сахиулах алба</w:t>
            </w:r>
          </w:p>
        </w:tc>
        <w:tc>
          <w:tcPr>
            <w:tcW w:w="2267" w:type="dxa"/>
            <w:vAlign w:val="center"/>
          </w:tcPr>
          <w:p w14:paraId="7F555972" w14:textId="77777777" w:rsidR="00AF633B" w:rsidRPr="00B71F8E" w:rsidRDefault="00AF633B" w:rsidP="00AF633B">
            <w:pPr>
              <w:pStyle w:val="ListParagraph"/>
              <w:numPr>
                <w:ilvl w:val="0"/>
                <w:numId w:val="18"/>
              </w:numPr>
              <w:ind w:left="184" w:hanging="184"/>
              <w:jc w:val="both"/>
              <w:rPr>
                <w:rFonts w:ascii="Arial" w:hAnsi="Arial" w:cs="Arial"/>
                <w:lang w:val="mn-MN"/>
              </w:rPr>
            </w:pPr>
            <w:r w:rsidRPr="00B71F8E">
              <w:rPr>
                <w:rFonts w:ascii="Arial" w:hAnsi="Arial" w:cs="Arial"/>
                <w:lang w:val="mn-MN"/>
              </w:rPr>
              <w:t>Цагдаагийн газрын дарга</w:t>
            </w:r>
          </w:p>
        </w:tc>
        <w:tc>
          <w:tcPr>
            <w:tcW w:w="10187" w:type="dxa"/>
            <w:vAlign w:val="center"/>
          </w:tcPr>
          <w:p w14:paraId="08556646" w14:textId="77777777" w:rsidR="00AF633B" w:rsidRPr="00B71F8E" w:rsidRDefault="00AF633B" w:rsidP="00AF633B">
            <w:pPr>
              <w:pStyle w:val="Other0"/>
              <w:numPr>
                <w:ilvl w:val="0"/>
                <w:numId w:val="18"/>
              </w:numPr>
              <w:tabs>
                <w:tab w:val="left" w:pos="1167"/>
              </w:tabs>
              <w:ind w:left="175" w:hanging="142"/>
              <w:jc w:val="both"/>
              <w:rPr>
                <w:sz w:val="22"/>
                <w:szCs w:val="22"/>
                <w:lang w:val="mn-MN"/>
              </w:rPr>
            </w:pPr>
            <w:r w:rsidRPr="00B71F8E">
              <w:rPr>
                <w:color w:val="000000"/>
                <w:sz w:val="22"/>
                <w:szCs w:val="22"/>
                <w:lang w:val="mn-MN" w:eastAsia="mn-MN" w:bidi="mn-MN"/>
              </w:rPr>
              <w:t>Салбарын тогтвортой байдлыг хангах зохион байгуулалтын арга хэмжээ авах</w:t>
            </w:r>
          </w:p>
          <w:p w14:paraId="4F4148A5" w14:textId="77777777" w:rsidR="00AF633B" w:rsidRPr="00B71F8E" w:rsidRDefault="00AF633B" w:rsidP="00AF633B">
            <w:pPr>
              <w:pStyle w:val="Other0"/>
              <w:numPr>
                <w:ilvl w:val="0"/>
                <w:numId w:val="18"/>
              </w:numPr>
              <w:tabs>
                <w:tab w:val="left" w:pos="1167"/>
              </w:tabs>
              <w:ind w:left="175" w:hanging="142"/>
              <w:jc w:val="both"/>
              <w:rPr>
                <w:sz w:val="22"/>
                <w:szCs w:val="22"/>
                <w:lang w:val="mn-MN"/>
              </w:rPr>
            </w:pPr>
            <w:r w:rsidRPr="00B71F8E">
              <w:rPr>
                <w:color w:val="000000"/>
                <w:sz w:val="22"/>
                <w:szCs w:val="22"/>
                <w:lang w:val="mn-MN" w:eastAsia="mn-MN" w:bidi="mn-MN"/>
              </w:rPr>
              <w:t>Гамшгийн үед нийтийн хэв журам сахиулах, олон нийтийн аюулгүй байдлыг хангах арга хэмжээг авах</w:t>
            </w:r>
          </w:p>
          <w:p w14:paraId="168CCB25" w14:textId="77777777" w:rsidR="00AF633B" w:rsidRPr="00B71F8E" w:rsidRDefault="00AF633B" w:rsidP="00AF633B">
            <w:pPr>
              <w:pStyle w:val="Other0"/>
              <w:numPr>
                <w:ilvl w:val="0"/>
                <w:numId w:val="18"/>
              </w:numPr>
              <w:tabs>
                <w:tab w:val="left" w:pos="1167"/>
              </w:tabs>
              <w:ind w:left="175" w:hanging="142"/>
              <w:jc w:val="both"/>
              <w:rPr>
                <w:sz w:val="22"/>
                <w:szCs w:val="22"/>
                <w:lang w:val="mn-MN"/>
              </w:rPr>
            </w:pPr>
            <w:r w:rsidRPr="00B71F8E">
              <w:rPr>
                <w:color w:val="000000"/>
                <w:sz w:val="22"/>
                <w:szCs w:val="22"/>
                <w:lang w:val="mn-MN" w:eastAsia="mn-MN" w:bidi="mn-MN"/>
              </w:rPr>
              <w:t>Голомтын бүсэд эргүүл, постуудыг гарган аливаа гэмт хэрэг, зөрчлөөс урьдчилан сэргийлэх, таслан зогсоох</w:t>
            </w:r>
          </w:p>
          <w:p w14:paraId="3259FED1" w14:textId="77777777" w:rsidR="00AF633B" w:rsidRPr="00B71F8E" w:rsidRDefault="00AF633B" w:rsidP="00AF633B">
            <w:pPr>
              <w:pStyle w:val="Other0"/>
              <w:numPr>
                <w:ilvl w:val="0"/>
                <w:numId w:val="18"/>
              </w:numPr>
              <w:tabs>
                <w:tab w:val="left" w:pos="1167"/>
              </w:tabs>
              <w:ind w:left="175" w:hanging="142"/>
              <w:jc w:val="both"/>
              <w:rPr>
                <w:sz w:val="22"/>
                <w:szCs w:val="22"/>
                <w:lang w:val="mn-MN"/>
              </w:rPr>
            </w:pPr>
            <w:r w:rsidRPr="00B71F8E">
              <w:rPr>
                <w:color w:val="000000"/>
                <w:sz w:val="22"/>
                <w:szCs w:val="22"/>
                <w:lang w:val="mn-MN" w:eastAsia="mn-MN" w:bidi="mn-MN"/>
              </w:rPr>
              <w:t>Аврах хүч хэрэгслийг голомтод саадгүй нэвтрүүлэх</w:t>
            </w:r>
          </w:p>
          <w:p w14:paraId="4191707E" w14:textId="77777777" w:rsidR="00AF633B" w:rsidRPr="00B71F8E" w:rsidRDefault="00AF633B" w:rsidP="00AF633B">
            <w:pPr>
              <w:pStyle w:val="Other0"/>
              <w:numPr>
                <w:ilvl w:val="0"/>
                <w:numId w:val="18"/>
              </w:numPr>
              <w:tabs>
                <w:tab w:val="left" w:pos="1167"/>
              </w:tabs>
              <w:ind w:left="175" w:hanging="142"/>
              <w:jc w:val="both"/>
              <w:rPr>
                <w:sz w:val="22"/>
                <w:szCs w:val="22"/>
                <w:lang w:val="mn-MN"/>
              </w:rPr>
            </w:pPr>
            <w:r w:rsidRPr="00B71F8E">
              <w:rPr>
                <w:color w:val="000000"/>
                <w:sz w:val="22"/>
                <w:szCs w:val="22"/>
                <w:lang w:val="mn-MN" w:eastAsia="mn-MN" w:bidi="mn-MN"/>
              </w:rPr>
              <w:t>Гамшигт нэрвэгдэгсдийн талаарх мэдээлэл цуглуулах, сураггүй алга бологсдыг шалган тогтоох, эрэн сурвалжлах, нас барагсдыг таниулах, нэр хаягийг тогтоох ажлыг зохион байгуулах</w:t>
            </w:r>
          </w:p>
          <w:p w14:paraId="03956014" w14:textId="77777777" w:rsidR="00AF633B" w:rsidRPr="00B71F8E" w:rsidRDefault="00AF633B" w:rsidP="00AF633B">
            <w:pPr>
              <w:pStyle w:val="Other0"/>
              <w:numPr>
                <w:ilvl w:val="0"/>
                <w:numId w:val="18"/>
              </w:numPr>
              <w:tabs>
                <w:tab w:val="left" w:pos="1167"/>
              </w:tabs>
              <w:ind w:left="175" w:hanging="142"/>
              <w:rPr>
                <w:sz w:val="22"/>
                <w:szCs w:val="22"/>
                <w:lang w:val="mn-MN"/>
              </w:rPr>
            </w:pPr>
            <w:r w:rsidRPr="00B71F8E">
              <w:rPr>
                <w:color w:val="000000"/>
                <w:sz w:val="22"/>
                <w:szCs w:val="22"/>
                <w:lang w:val="mn-MN" w:eastAsia="mn-MN" w:bidi="mn-MN"/>
              </w:rPr>
              <w:t>Улсын онц чухал объектуудын харуул хамгаалалтыг зохион байгуулах</w:t>
            </w:r>
          </w:p>
          <w:p w14:paraId="14938BA0" w14:textId="77777777" w:rsidR="00AF633B" w:rsidRPr="00B71F8E" w:rsidRDefault="00AF633B" w:rsidP="00AF633B">
            <w:pPr>
              <w:pStyle w:val="Other0"/>
              <w:numPr>
                <w:ilvl w:val="0"/>
                <w:numId w:val="18"/>
              </w:numPr>
              <w:tabs>
                <w:tab w:val="left" w:pos="1167"/>
              </w:tabs>
              <w:ind w:left="175" w:hanging="142"/>
              <w:jc w:val="both"/>
              <w:rPr>
                <w:sz w:val="22"/>
                <w:szCs w:val="22"/>
                <w:lang w:val="mn-MN"/>
              </w:rPr>
            </w:pPr>
            <w:r w:rsidRPr="00B71F8E">
              <w:rPr>
                <w:color w:val="000000"/>
                <w:sz w:val="22"/>
                <w:szCs w:val="22"/>
                <w:lang w:val="mn-MN" w:eastAsia="mn-MN" w:bidi="mn-MN"/>
              </w:rPr>
              <w:t>Иргэдийн эрүүл мэнд, амь нас, төр, аж ахуйн нэгж байгууллага иргэдийн, эд хөрөнгө, хүрээлэн байгаа орчныг гэмт халдлагаас хамгаалах</w:t>
            </w:r>
          </w:p>
          <w:p w14:paraId="7B6040FA" w14:textId="77777777" w:rsidR="00AF633B" w:rsidRPr="00B71F8E" w:rsidRDefault="00AF633B" w:rsidP="00AF633B">
            <w:pPr>
              <w:pStyle w:val="Other0"/>
              <w:numPr>
                <w:ilvl w:val="0"/>
                <w:numId w:val="18"/>
              </w:numPr>
              <w:tabs>
                <w:tab w:val="left" w:pos="1167"/>
              </w:tabs>
              <w:ind w:left="175" w:hanging="142"/>
              <w:jc w:val="both"/>
              <w:rPr>
                <w:sz w:val="22"/>
                <w:szCs w:val="22"/>
                <w:lang w:val="mn-MN"/>
              </w:rPr>
            </w:pPr>
            <w:r w:rsidRPr="00B71F8E">
              <w:rPr>
                <w:color w:val="000000"/>
                <w:sz w:val="22"/>
                <w:szCs w:val="22"/>
                <w:lang w:val="mn-MN" w:eastAsia="mn-MN" w:bidi="mn-MN"/>
              </w:rPr>
              <w:t>Гамшгийн голомт болон хорио цээрийн бүсэд хамгаалалт зохион байгуулах,</w:t>
            </w:r>
          </w:p>
          <w:p w14:paraId="36A9BE71" w14:textId="77777777" w:rsidR="00AF633B" w:rsidRPr="00B71F8E" w:rsidRDefault="00AF633B" w:rsidP="00AF633B">
            <w:pPr>
              <w:pStyle w:val="Other0"/>
              <w:numPr>
                <w:ilvl w:val="0"/>
                <w:numId w:val="18"/>
              </w:numPr>
              <w:tabs>
                <w:tab w:val="left" w:pos="1167"/>
              </w:tabs>
              <w:ind w:left="175" w:hanging="142"/>
              <w:jc w:val="both"/>
              <w:rPr>
                <w:sz w:val="22"/>
                <w:szCs w:val="22"/>
                <w:lang w:val="mn-MN"/>
              </w:rPr>
            </w:pPr>
            <w:r w:rsidRPr="00B71F8E">
              <w:rPr>
                <w:color w:val="000000"/>
                <w:sz w:val="22"/>
                <w:szCs w:val="22"/>
                <w:lang w:val="mn-MN" w:eastAsia="mn-MN" w:bidi="mn-MN"/>
              </w:rPr>
              <w:t>Гамшгийн голомтод гэмт хэрэгтэй тэмцэх, мөрдөн шалгах, шалтгаан нөхцөлийг тогтоох</w:t>
            </w:r>
          </w:p>
          <w:p w14:paraId="28FBC633" w14:textId="77777777" w:rsidR="00AF633B" w:rsidRPr="00B71F8E" w:rsidRDefault="00AF633B" w:rsidP="00AF633B">
            <w:pPr>
              <w:pStyle w:val="Other0"/>
              <w:numPr>
                <w:ilvl w:val="0"/>
                <w:numId w:val="18"/>
              </w:numPr>
              <w:tabs>
                <w:tab w:val="left" w:pos="1167"/>
              </w:tabs>
              <w:ind w:left="175" w:hanging="142"/>
              <w:jc w:val="both"/>
              <w:rPr>
                <w:sz w:val="22"/>
                <w:szCs w:val="22"/>
                <w:lang w:val="mn-MN"/>
              </w:rPr>
            </w:pPr>
            <w:r w:rsidRPr="00B71F8E">
              <w:rPr>
                <w:color w:val="000000"/>
                <w:sz w:val="22"/>
                <w:szCs w:val="22"/>
                <w:lang w:val="mn-MN" w:eastAsia="mn-MN" w:bidi="mn-MN"/>
              </w:rPr>
              <w:t>Гамшгийн голомт болон хорио цээрийн бүсэд зорчих тусгай зориулалтын техник хэрэгслийн хөдөлгөөнд хяналт тавих, шалган нэвтрүүлэх</w:t>
            </w:r>
          </w:p>
          <w:p w14:paraId="5DEF6180" w14:textId="73CAD823" w:rsidR="00AF633B" w:rsidRPr="00B71F8E" w:rsidRDefault="00AF633B" w:rsidP="00AF633B">
            <w:pPr>
              <w:pStyle w:val="Other0"/>
              <w:numPr>
                <w:ilvl w:val="0"/>
                <w:numId w:val="18"/>
              </w:numPr>
              <w:tabs>
                <w:tab w:val="left" w:pos="1167"/>
              </w:tabs>
              <w:ind w:left="175" w:hanging="142"/>
              <w:jc w:val="both"/>
              <w:rPr>
                <w:sz w:val="22"/>
                <w:szCs w:val="22"/>
                <w:lang w:val="mn-MN"/>
              </w:rPr>
            </w:pPr>
            <w:r w:rsidRPr="00B71F8E">
              <w:rPr>
                <w:color w:val="000000"/>
                <w:sz w:val="22"/>
                <w:szCs w:val="22"/>
                <w:lang w:val="mn-MN" w:eastAsia="mn-MN" w:bidi="mn-MN"/>
              </w:rPr>
              <w:t>Шаардлагатай нөөц бүрдүүлэх, бэлэн байдлыг хангах, хангалт хийх</w:t>
            </w:r>
          </w:p>
          <w:p w14:paraId="437C5693" w14:textId="77777777" w:rsidR="00AF633B" w:rsidRPr="00B71F8E" w:rsidRDefault="00AF633B" w:rsidP="00AF633B">
            <w:pPr>
              <w:pStyle w:val="Other0"/>
              <w:numPr>
                <w:ilvl w:val="0"/>
                <w:numId w:val="18"/>
              </w:numPr>
              <w:tabs>
                <w:tab w:val="left" w:pos="1167"/>
              </w:tabs>
              <w:ind w:left="175" w:hanging="142"/>
              <w:jc w:val="both"/>
              <w:rPr>
                <w:sz w:val="22"/>
                <w:szCs w:val="22"/>
                <w:lang w:val="mn-MN"/>
              </w:rPr>
            </w:pPr>
            <w:r w:rsidRPr="00B71F8E">
              <w:rPr>
                <w:color w:val="000000"/>
                <w:sz w:val="22"/>
                <w:szCs w:val="22"/>
                <w:lang w:val="mn-MN" w:eastAsia="mn-MN" w:bidi="mn-MN"/>
              </w:rPr>
              <w:t>Гамшгийн нөхцөл байдлын мэдээлэл цуглуулах, мэдээллээр хангах</w:t>
            </w:r>
          </w:p>
          <w:p w14:paraId="14120E89" w14:textId="77777777" w:rsidR="00AF633B" w:rsidRPr="00B71F8E" w:rsidRDefault="00AF633B" w:rsidP="00AF633B">
            <w:pPr>
              <w:pStyle w:val="Other0"/>
              <w:numPr>
                <w:ilvl w:val="0"/>
                <w:numId w:val="18"/>
              </w:numPr>
              <w:tabs>
                <w:tab w:val="left" w:pos="1167"/>
              </w:tabs>
              <w:ind w:left="175" w:hanging="142"/>
              <w:jc w:val="both"/>
              <w:rPr>
                <w:sz w:val="22"/>
                <w:szCs w:val="22"/>
                <w:lang w:val="mn-MN"/>
              </w:rPr>
            </w:pPr>
            <w:r w:rsidRPr="00B71F8E">
              <w:rPr>
                <w:color w:val="000000"/>
                <w:sz w:val="22"/>
                <w:szCs w:val="22"/>
                <w:lang w:val="mn-MN" w:eastAsia="mn-MN" w:bidi="mn-MN"/>
              </w:rPr>
              <w:t>Бусад</w:t>
            </w:r>
          </w:p>
        </w:tc>
      </w:tr>
      <w:tr w:rsidR="00AF633B" w:rsidRPr="00B71F8E" w14:paraId="5D9D8AD6" w14:textId="77777777" w:rsidTr="00AF633B">
        <w:tc>
          <w:tcPr>
            <w:tcW w:w="555" w:type="dxa"/>
            <w:vAlign w:val="center"/>
          </w:tcPr>
          <w:p w14:paraId="6F0B9CEF" w14:textId="77777777" w:rsidR="00AF633B" w:rsidRPr="00B71F8E" w:rsidRDefault="00AF633B" w:rsidP="0045306E">
            <w:pPr>
              <w:jc w:val="center"/>
              <w:rPr>
                <w:rFonts w:ascii="Arial" w:hAnsi="Arial" w:cs="Arial"/>
                <w:lang w:val="mn-MN"/>
              </w:rPr>
            </w:pPr>
            <w:r w:rsidRPr="00B71F8E">
              <w:rPr>
                <w:rFonts w:ascii="Arial" w:hAnsi="Arial" w:cs="Arial"/>
                <w:lang w:val="mn-MN"/>
              </w:rPr>
              <w:t>11</w:t>
            </w:r>
          </w:p>
        </w:tc>
        <w:tc>
          <w:tcPr>
            <w:tcW w:w="2154" w:type="dxa"/>
            <w:vAlign w:val="center"/>
          </w:tcPr>
          <w:p w14:paraId="2B906A99" w14:textId="77777777" w:rsidR="00AF633B" w:rsidRPr="00B71F8E" w:rsidRDefault="00AF633B" w:rsidP="0045306E">
            <w:pPr>
              <w:jc w:val="both"/>
              <w:rPr>
                <w:rFonts w:ascii="Arial" w:hAnsi="Arial" w:cs="Arial"/>
                <w:lang w:val="mn-MN"/>
              </w:rPr>
            </w:pPr>
            <w:r w:rsidRPr="00B71F8E">
              <w:rPr>
                <w:rFonts w:ascii="Arial" w:hAnsi="Arial" w:cs="Arial"/>
                <w:lang w:val="mn-MN"/>
              </w:rPr>
              <w:t>Газар зүйн мэдээллийн сан, зургаар хангах алба</w:t>
            </w:r>
          </w:p>
        </w:tc>
        <w:tc>
          <w:tcPr>
            <w:tcW w:w="2267" w:type="dxa"/>
            <w:vAlign w:val="center"/>
          </w:tcPr>
          <w:p w14:paraId="5E56271A" w14:textId="77777777" w:rsidR="00AF633B" w:rsidRPr="00B71F8E" w:rsidRDefault="00AF633B" w:rsidP="00AF633B">
            <w:pPr>
              <w:pStyle w:val="ListParagraph"/>
              <w:numPr>
                <w:ilvl w:val="0"/>
                <w:numId w:val="18"/>
              </w:numPr>
              <w:ind w:left="184" w:hanging="184"/>
              <w:jc w:val="both"/>
              <w:rPr>
                <w:rFonts w:ascii="Arial" w:hAnsi="Arial" w:cs="Arial"/>
                <w:lang w:val="mn-MN"/>
              </w:rPr>
            </w:pPr>
            <w:r w:rsidRPr="00B71F8E">
              <w:rPr>
                <w:rFonts w:ascii="Arial" w:hAnsi="Arial" w:cs="Arial"/>
                <w:lang w:val="mn-MN"/>
              </w:rPr>
              <w:t>Газрын харилцаа, барилга, хот байгуулалтын газрын дарга</w:t>
            </w:r>
          </w:p>
        </w:tc>
        <w:tc>
          <w:tcPr>
            <w:tcW w:w="10187" w:type="dxa"/>
            <w:vAlign w:val="center"/>
          </w:tcPr>
          <w:p w14:paraId="2A270124" w14:textId="77777777" w:rsidR="00AF633B" w:rsidRPr="00B71F8E" w:rsidRDefault="00AF633B" w:rsidP="00AF633B">
            <w:pPr>
              <w:pStyle w:val="Other0"/>
              <w:numPr>
                <w:ilvl w:val="0"/>
                <w:numId w:val="18"/>
              </w:numPr>
              <w:tabs>
                <w:tab w:val="left" w:pos="1450"/>
              </w:tabs>
              <w:spacing w:line="254" w:lineRule="auto"/>
              <w:ind w:left="175" w:hanging="142"/>
              <w:jc w:val="both"/>
              <w:rPr>
                <w:sz w:val="22"/>
                <w:szCs w:val="22"/>
                <w:lang w:val="mn-MN"/>
              </w:rPr>
            </w:pPr>
            <w:r w:rsidRPr="00B71F8E">
              <w:rPr>
                <w:color w:val="000000"/>
                <w:sz w:val="22"/>
                <w:szCs w:val="22"/>
                <w:lang w:val="mn-MN" w:eastAsia="mn-MN" w:bidi="mn-MN"/>
              </w:rPr>
              <w:t>Газарзүйн мэдээллийн системийг хөгжүүлэх, зайнаас тандан судлах, мэдээллээр хангах,</w:t>
            </w:r>
          </w:p>
          <w:p w14:paraId="35637CBF" w14:textId="77777777" w:rsidR="00AF633B" w:rsidRPr="00B71F8E" w:rsidRDefault="00AF633B" w:rsidP="00AF633B">
            <w:pPr>
              <w:pStyle w:val="Other0"/>
              <w:numPr>
                <w:ilvl w:val="0"/>
                <w:numId w:val="18"/>
              </w:numPr>
              <w:tabs>
                <w:tab w:val="left" w:pos="1450"/>
              </w:tabs>
              <w:spacing w:line="254" w:lineRule="auto"/>
              <w:ind w:left="175" w:hanging="142"/>
              <w:jc w:val="both"/>
              <w:rPr>
                <w:sz w:val="22"/>
                <w:szCs w:val="22"/>
                <w:lang w:val="mn-MN"/>
              </w:rPr>
            </w:pPr>
            <w:r w:rsidRPr="00B71F8E">
              <w:rPr>
                <w:color w:val="000000"/>
                <w:sz w:val="22"/>
                <w:szCs w:val="22"/>
                <w:lang w:val="mn-MN" w:eastAsia="mn-MN" w:bidi="mn-MN"/>
              </w:rPr>
              <w:t>Гамшгийн үед байр зүйн зураг бэлтгэх, зургаар хангах</w:t>
            </w:r>
          </w:p>
          <w:p w14:paraId="44B58DD8" w14:textId="77777777" w:rsidR="00AF633B" w:rsidRPr="00B71F8E" w:rsidRDefault="00AF633B" w:rsidP="00AF633B">
            <w:pPr>
              <w:pStyle w:val="Other0"/>
              <w:numPr>
                <w:ilvl w:val="0"/>
                <w:numId w:val="18"/>
              </w:numPr>
              <w:tabs>
                <w:tab w:val="left" w:pos="1450"/>
              </w:tabs>
              <w:spacing w:line="254" w:lineRule="auto"/>
              <w:ind w:left="175" w:hanging="142"/>
              <w:jc w:val="both"/>
              <w:rPr>
                <w:sz w:val="22"/>
                <w:szCs w:val="22"/>
                <w:lang w:val="mn-MN"/>
              </w:rPr>
            </w:pPr>
            <w:r w:rsidRPr="00B71F8E">
              <w:rPr>
                <w:color w:val="000000"/>
                <w:sz w:val="22"/>
                <w:szCs w:val="22"/>
                <w:lang w:val="mn-MN" w:eastAsia="mn-MN" w:bidi="mn-MN"/>
              </w:rPr>
              <w:t>Салбарын тогтвортой байдлыг хангах зохион байгуулалтын арга хэмжээ авах</w:t>
            </w:r>
          </w:p>
          <w:p w14:paraId="040F64E0" w14:textId="77777777" w:rsidR="00AF633B" w:rsidRPr="00B71F8E" w:rsidRDefault="00AF633B" w:rsidP="00AF633B">
            <w:pPr>
              <w:pStyle w:val="Other0"/>
              <w:numPr>
                <w:ilvl w:val="0"/>
                <w:numId w:val="18"/>
              </w:numPr>
              <w:tabs>
                <w:tab w:val="left" w:pos="1450"/>
              </w:tabs>
              <w:spacing w:line="254" w:lineRule="auto"/>
              <w:ind w:left="175" w:hanging="142"/>
              <w:jc w:val="both"/>
              <w:rPr>
                <w:sz w:val="22"/>
                <w:szCs w:val="22"/>
                <w:lang w:val="mn-MN"/>
              </w:rPr>
            </w:pPr>
            <w:r w:rsidRPr="00B71F8E">
              <w:rPr>
                <w:color w:val="000000"/>
                <w:sz w:val="22"/>
                <w:szCs w:val="22"/>
                <w:lang w:val="mn-MN" w:eastAsia="mn-MN" w:bidi="mn-MN"/>
              </w:rPr>
              <w:t>Бусад</w:t>
            </w:r>
          </w:p>
        </w:tc>
      </w:tr>
      <w:tr w:rsidR="00AF633B" w:rsidRPr="00B71F8E" w14:paraId="7B30B3CA" w14:textId="77777777" w:rsidTr="00AF633B">
        <w:trPr>
          <w:trHeight w:val="1079"/>
        </w:trPr>
        <w:tc>
          <w:tcPr>
            <w:tcW w:w="555" w:type="dxa"/>
            <w:vAlign w:val="center"/>
          </w:tcPr>
          <w:p w14:paraId="7FE42D0C" w14:textId="77777777" w:rsidR="00AF633B" w:rsidRPr="00B71F8E" w:rsidRDefault="00AF633B" w:rsidP="0045306E">
            <w:pPr>
              <w:jc w:val="center"/>
              <w:rPr>
                <w:rFonts w:ascii="Arial" w:hAnsi="Arial" w:cs="Arial"/>
                <w:lang w:val="mn-MN"/>
              </w:rPr>
            </w:pPr>
            <w:r w:rsidRPr="00B71F8E">
              <w:rPr>
                <w:rFonts w:ascii="Arial" w:hAnsi="Arial" w:cs="Arial"/>
                <w:lang w:val="mn-MN"/>
              </w:rPr>
              <w:t>12</w:t>
            </w:r>
          </w:p>
        </w:tc>
        <w:tc>
          <w:tcPr>
            <w:tcW w:w="2154" w:type="dxa"/>
            <w:vAlign w:val="center"/>
          </w:tcPr>
          <w:p w14:paraId="6FA1287B" w14:textId="77777777" w:rsidR="00AF633B" w:rsidRPr="00B71F8E" w:rsidRDefault="00AF633B" w:rsidP="0045306E">
            <w:pPr>
              <w:jc w:val="both"/>
              <w:rPr>
                <w:rFonts w:ascii="Arial" w:hAnsi="Arial" w:cs="Arial"/>
                <w:lang w:val="mn-MN"/>
              </w:rPr>
            </w:pPr>
            <w:r w:rsidRPr="00B71F8E">
              <w:rPr>
                <w:rFonts w:ascii="Arial" w:hAnsi="Arial" w:cs="Arial"/>
                <w:lang w:val="mn-MN"/>
              </w:rPr>
              <w:t>Эрчим хүч, дулаанаар хангах алба</w:t>
            </w:r>
          </w:p>
        </w:tc>
        <w:tc>
          <w:tcPr>
            <w:tcW w:w="2267" w:type="dxa"/>
            <w:vAlign w:val="center"/>
          </w:tcPr>
          <w:p w14:paraId="149AF218" w14:textId="77777777" w:rsidR="00AF633B" w:rsidRPr="00B71F8E" w:rsidRDefault="00AF633B" w:rsidP="00AF633B">
            <w:pPr>
              <w:pStyle w:val="ListParagraph"/>
              <w:numPr>
                <w:ilvl w:val="0"/>
                <w:numId w:val="18"/>
              </w:numPr>
              <w:ind w:left="184" w:hanging="184"/>
              <w:jc w:val="both"/>
              <w:rPr>
                <w:rFonts w:ascii="Arial" w:hAnsi="Arial" w:cs="Arial"/>
                <w:lang w:val="mn-MN"/>
              </w:rPr>
            </w:pPr>
            <w:r w:rsidRPr="00B71F8E">
              <w:rPr>
                <w:rFonts w:ascii="Arial" w:hAnsi="Arial" w:cs="Arial"/>
                <w:lang w:val="mn-MN"/>
              </w:rPr>
              <w:t>Эрдэнэтийн дулааны цахилгаан станц ТӨХК-ийн захирал</w:t>
            </w:r>
          </w:p>
        </w:tc>
        <w:tc>
          <w:tcPr>
            <w:tcW w:w="10187" w:type="dxa"/>
            <w:vMerge w:val="restart"/>
            <w:vAlign w:val="center"/>
          </w:tcPr>
          <w:p w14:paraId="17463C7E" w14:textId="77777777" w:rsidR="00AF633B" w:rsidRPr="00B71F8E" w:rsidRDefault="00AF633B" w:rsidP="0045306E">
            <w:pPr>
              <w:pStyle w:val="Other0"/>
              <w:tabs>
                <w:tab w:val="left" w:pos="1453"/>
              </w:tabs>
              <w:ind w:left="178" w:hanging="145"/>
              <w:jc w:val="both"/>
              <w:rPr>
                <w:color w:val="000000"/>
                <w:sz w:val="22"/>
                <w:szCs w:val="22"/>
                <w:lang w:val="mn-MN" w:eastAsia="mn-MN" w:bidi="mn-MN"/>
              </w:rPr>
            </w:pPr>
            <w:r w:rsidRPr="00B71F8E">
              <w:rPr>
                <w:color w:val="000000"/>
                <w:sz w:val="22"/>
                <w:szCs w:val="22"/>
                <w:lang w:val="mn-MN" w:eastAsia="mn-MN" w:bidi="mn-MN"/>
              </w:rPr>
              <w:t>- Салбарын тогтвортой байдлыг хангах зохион байгуулалтын арга хэмжээ авах</w:t>
            </w:r>
          </w:p>
          <w:p w14:paraId="7C8B62F8" w14:textId="77777777" w:rsidR="00AF633B" w:rsidRPr="00B71F8E" w:rsidRDefault="00AF633B" w:rsidP="0045306E">
            <w:pPr>
              <w:pStyle w:val="Other0"/>
              <w:tabs>
                <w:tab w:val="left" w:pos="1453"/>
              </w:tabs>
              <w:ind w:left="178" w:hanging="145"/>
              <w:jc w:val="both"/>
              <w:rPr>
                <w:color w:val="000000"/>
                <w:sz w:val="22"/>
                <w:szCs w:val="22"/>
                <w:lang w:val="mn-MN" w:eastAsia="mn-MN" w:bidi="mn-MN"/>
              </w:rPr>
            </w:pPr>
            <w:r w:rsidRPr="00B71F8E">
              <w:rPr>
                <w:color w:val="000000"/>
                <w:sz w:val="22"/>
                <w:szCs w:val="22"/>
                <w:lang w:val="mn-MN" w:eastAsia="mn-MN" w:bidi="mn-MN"/>
              </w:rPr>
              <w:t>- Гамшгийн үед онц чухал объектуудыг эрчим хүчээр тасралтгүй хангах</w:t>
            </w:r>
          </w:p>
          <w:p w14:paraId="0A60C2F3" w14:textId="77777777" w:rsidR="00AF633B" w:rsidRPr="00B71F8E" w:rsidRDefault="00AF633B" w:rsidP="00AF633B">
            <w:pPr>
              <w:pStyle w:val="Other0"/>
              <w:numPr>
                <w:ilvl w:val="0"/>
                <w:numId w:val="23"/>
              </w:numPr>
              <w:tabs>
                <w:tab w:val="left" w:pos="1453"/>
              </w:tabs>
              <w:ind w:left="178" w:hanging="145"/>
              <w:jc w:val="both"/>
              <w:rPr>
                <w:sz w:val="22"/>
                <w:szCs w:val="22"/>
                <w:lang w:val="mn-MN"/>
              </w:rPr>
            </w:pPr>
            <w:r w:rsidRPr="00B71F8E">
              <w:rPr>
                <w:color w:val="000000"/>
                <w:sz w:val="22"/>
                <w:szCs w:val="22"/>
                <w:lang w:val="mn-MN" w:eastAsia="mn-MN" w:bidi="mn-MN"/>
              </w:rPr>
              <w:t>Түлш, эрчим хүчний үйлдвэрүүдийг техникийн үүдэлтэй ослоос урьдчилан сэргийлэх арга хэмжээг зохион байгуулах</w:t>
            </w:r>
          </w:p>
          <w:p w14:paraId="3D23ABAF" w14:textId="77777777" w:rsidR="00AF633B" w:rsidRPr="00B71F8E" w:rsidRDefault="00AF633B" w:rsidP="00AF633B">
            <w:pPr>
              <w:pStyle w:val="Other0"/>
              <w:numPr>
                <w:ilvl w:val="0"/>
                <w:numId w:val="23"/>
              </w:numPr>
              <w:tabs>
                <w:tab w:val="left" w:pos="1453"/>
              </w:tabs>
              <w:ind w:left="178" w:hanging="145"/>
              <w:jc w:val="both"/>
              <w:rPr>
                <w:sz w:val="22"/>
                <w:szCs w:val="22"/>
                <w:lang w:val="mn-MN"/>
              </w:rPr>
            </w:pPr>
            <w:r w:rsidRPr="00B71F8E">
              <w:rPr>
                <w:color w:val="000000"/>
                <w:sz w:val="22"/>
                <w:szCs w:val="22"/>
                <w:lang w:val="mn-MN" w:eastAsia="mn-MN" w:bidi="mn-MN"/>
              </w:rPr>
              <w:t xml:space="preserve">Эрчим хүчний зохицуулалт, цахилгаан эрчим хүчний хангалтад хяналт тавих, хязгаарлах, </w:t>
            </w:r>
            <w:r w:rsidRPr="00B71F8E">
              <w:rPr>
                <w:color w:val="000000"/>
                <w:sz w:val="22"/>
                <w:szCs w:val="22"/>
                <w:lang w:val="mn-MN" w:eastAsia="mn-MN" w:bidi="mn-MN"/>
              </w:rPr>
              <w:lastRenderedPageBreak/>
              <w:t>түдгэлзүүлэх</w:t>
            </w:r>
          </w:p>
          <w:p w14:paraId="1C7E3663" w14:textId="77777777" w:rsidR="00AF633B" w:rsidRPr="00B71F8E" w:rsidRDefault="00AF633B" w:rsidP="00AF633B">
            <w:pPr>
              <w:pStyle w:val="Other0"/>
              <w:numPr>
                <w:ilvl w:val="0"/>
                <w:numId w:val="23"/>
              </w:numPr>
              <w:tabs>
                <w:tab w:val="left" w:pos="1453"/>
              </w:tabs>
              <w:ind w:left="178" w:hanging="145"/>
              <w:rPr>
                <w:sz w:val="22"/>
                <w:szCs w:val="22"/>
                <w:lang w:val="mn-MN"/>
              </w:rPr>
            </w:pPr>
            <w:r w:rsidRPr="00B71F8E">
              <w:rPr>
                <w:color w:val="000000"/>
                <w:sz w:val="22"/>
                <w:szCs w:val="22"/>
                <w:lang w:val="mn-MN" w:eastAsia="mn-MN" w:bidi="mn-MN"/>
              </w:rPr>
              <w:t>Нэмэлт болон нөөц эрчим хүчээр хангах</w:t>
            </w:r>
          </w:p>
          <w:p w14:paraId="30F93754" w14:textId="77777777" w:rsidR="00AF633B" w:rsidRPr="00B71F8E" w:rsidRDefault="00AF633B" w:rsidP="00AF633B">
            <w:pPr>
              <w:pStyle w:val="Other0"/>
              <w:numPr>
                <w:ilvl w:val="0"/>
                <w:numId w:val="23"/>
              </w:numPr>
              <w:tabs>
                <w:tab w:val="left" w:pos="1453"/>
              </w:tabs>
              <w:ind w:left="178" w:hanging="145"/>
              <w:rPr>
                <w:sz w:val="22"/>
                <w:szCs w:val="22"/>
                <w:lang w:val="mn-MN"/>
              </w:rPr>
            </w:pPr>
            <w:r w:rsidRPr="00B71F8E">
              <w:rPr>
                <w:color w:val="000000"/>
                <w:sz w:val="22"/>
                <w:szCs w:val="22"/>
                <w:lang w:val="mn-MN" w:eastAsia="mn-MN" w:bidi="mn-MN"/>
              </w:rPr>
              <w:t>Шаардлагатай нөөц бүрдүүлэх, бэлэн байдлыг хангах, хангалт хийх,</w:t>
            </w:r>
          </w:p>
          <w:p w14:paraId="63CC504E" w14:textId="77777777" w:rsidR="00AF633B" w:rsidRPr="00B71F8E" w:rsidRDefault="00AF633B" w:rsidP="00AF633B">
            <w:pPr>
              <w:pStyle w:val="Other0"/>
              <w:numPr>
                <w:ilvl w:val="0"/>
                <w:numId w:val="23"/>
              </w:numPr>
              <w:tabs>
                <w:tab w:val="left" w:pos="1453"/>
              </w:tabs>
              <w:ind w:left="178" w:hanging="145"/>
              <w:jc w:val="both"/>
              <w:rPr>
                <w:sz w:val="22"/>
                <w:szCs w:val="22"/>
                <w:lang w:val="mn-MN"/>
              </w:rPr>
            </w:pPr>
            <w:r w:rsidRPr="00B71F8E">
              <w:rPr>
                <w:color w:val="000000"/>
                <w:sz w:val="22"/>
                <w:szCs w:val="22"/>
                <w:lang w:val="mn-MN" w:eastAsia="mn-MN" w:bidi="mn-MN"/>
              </w:rPr>
              <w:t>Гамшгийн нөхцөл байдлын мэдээлэл цуглуулах, мэдээллээр хангах</w:t>
            </w:r>
          </w:p>
          <w:p w14:paraId="3031A26B" w14:textId="77777777" w:rsidR="00AF633B" w:rsidRPr="00B71F8E" w:rsidRDefault="00AF633B" w:rsidP="00AF633B">
            <w:pPr>
              <w:pStyle w:val="Other0"/>
              <w:numPr>
                <w:ilvl w:val="0"/>
                <w:numId w:val="23"/>
              </w:numPr>
              <w:tabs>
                <w:tab w:val="left" w:pos="1453"/>
              </w:tabs>
              <w:ind w:left="178" w:hanging="145"/>
              <w:jc w:val="both"/>
              <w:rPr>
                <w:sz w:val="22"/>
                <w:szCs w:val="22"/>
                <w:lang w:val="mn-MN"/>
              </w:rPr>
            </w:pPr>
            <w:r w:rsidRPr="00B71F8E">
              <w:rPr>
                <w:color w:val="000000"/>
                <w:sz w:val="22"/>
                <w:szCs w:val="22"/>
                <w:lang w:val="mn-MN" w:eastAsia="mn-MN" w:bidi="mn-MN"/>
              </w:rPr>
              <w:t>Бусад</w:t>
            </w:r>
          </w:p>
        </w:tc>
      </w:tr>
      <w:tr w:rsidR="00AF633B" w:rsidRPr="00B71F8E" w14:paraId="098787D6" w14:textId="77777777" w:rsidTr="00AF633B">
        <w:tc>
          <w:tcPr>
            <w:tcW w:w="555" w:type="dxa"/>
            <w:vAlign w:val="center"/>
          </w:tcPr>
          <w:p w14:paraId="166E532F" w14:textId="77777777" w:rsidR="00AF633B" w:rsidRPr="00B71F8E" w:rsidRDefault="00AF633B" w:rsidP="0045306E">
            <w:pPr>
              <w:jc w:val="center"/>
              <w:rPr>
                <w:rFonts w:ascii="Arial" w:hAnsi="Arial" w:cs="Arial"/>
                <w:lang w:val="mn-MN"/>
              </w:rPr>
            </w:pPr>
            <w:r w:rsidRPr="00B71F8E">
              <w:rPr>
                <w:rFonts w:ascii="Arial" w:hAnsi="Arial" w:cs="Arial"/>
                <w:lang w:val="mn-MN"/>
              </w:rPr>
              <w:lastRenderedPageBreak/>
              <w:t>13</w:t>
            </w:r>
          </w:p>
        </w:tc>
        <w:tc>
          <w:tcPr>
            <w:tcW w:w="2154" w:type="dxa"/>
            <w:vAlign w:val="center"/>
          </w:tcPr>
          <w:p w14:paraId="2179DCDC" w14:textId="77777777" w:rsidR="00AF633B" w:rsidRPr="00B71F8E" w:rsidRDefault="00AF633B" w:rsidP="0045306E">
            <w:pPr>
              <w:jc w:val="both"/>
              <w:rPr>
                <w:rFonts w:ascii="Arial" w:hAnsi="Arial" w:cs="Arial"/>
                <w:lang w:val="mn-MN"/>
              </w:rPr>
            </w:pPr>
            <w:r w:rsidRPr="00B71F8E">
              <w:rPr>
                <w:rFonts w:ascii="Arial" w:hAnsi="Arial" w:cs="Arial"/>
                <w:lang w:val="mn-MN"/>
              </w:rPr>
              <w:t>Цахилгаан эрчим хүчээр хангах алба</w:t>
            </w:r>
          </w:p>
        </w:tc>
        <w:tc>
          <w:tcPr>
            <w:tcW w:w="2267" w:type="dxa"/>
            <w:vAlign w:val="center"/>
          </w:tcPr>
          <w:p w14:paraId="5B1AB2E5" w14:textId="77777777" w:rsidR="00AF633B" w:rsidRPr="00B71F8E" w:rsidRDefault="00AF633B" w:rsidP="00AF633B">
            <w:pPr>
              <w:pStyle w:val="ListParagraph"/>
              <w:numPr>
                <w:ilvl w:val="0"/>
                <w:numId w:val="18"/>
              </w:numPr>
              <w:ind w:left="184" w:hanging="184"/>
              <w:jc w:val="both"/>
              <w:rPr>
                <w:rFonts w:ascii="Arial" w:hAnsi="Arial" w:cs="Arial"/>
                <w:lang w:val="mn-MN"/>
              </w:rPr>
            </w:pPr>
            <w:r w:rsidRPr="00B71F8E">
              <w:rPr>
                <w:rFonts w:ascii="Arial" w:hAnsi="Arial" w:cs="Arial"/>
                <w:lang w:val="mn-MN"/>
              </w:rPr>
              <w:t>Эрдэнэт-Булганы цахилгаан түгээх сүлжээ ТӨХК-ийн захирал</w:t>
            </w:r>
          </w:p>
        </w:tc>
        <w:tc>
          <w:tcPr>
            <w:tcW w:w="10187" w:type="dxa"/>
            <w:vMerge/>
            <w:vAlign w:val="center"/>
          </w:tcPr>
          <w:p w14:paraId="2A4DE644" w14:textId="77777777" w:rsidR="00AF633B" w:rsidRPr="00B71F8E" w:rsidRDefault="00AF633B" w:rsidP="0045306E">
            <w:pPr>
              <w:jc w:val="center"/>
              <w:rPr>
                <w:rFonts w:ascii="Arial" w:hAnsi="Arial" w:cs="Arial"/>
                <w:lang w:val="mn-MN"/>
              </w:rPr>
            </w:pPr>
          </w:p>
        </w:tc>
      </w:tr>
      <w:tr w:rsidR="00AF633B" w:rsidRPr="00B71F8E" w14:paraId="796DCEEC" w14:textId="77777777" w:rsidTr="00AF633B">
        <w:tc>
          <w:tcPr>
            <w:tcW w:w="555" w:type="dxa"/>
            <w:vAlign w:val="center"/>
          </w:tcPr>
          <w:p w14:paraId="2F72DB02" w14:textId="77777777" w:rsidR="00AF633B" w:rsidRPr="00B71F8E" w:rsidRDefault="00AF633B" w:rsidP="0045306E">
            <w:pPr>
              <w:jc w:val="center"/>
              <w:rPr>
                <w:rFonts w:ascii="Arial" w:hAnsi="Arial" w:cs="Arial"/>
                <w:lang w:val="mn-MN"/>
              </w:rPr>
            </w:pPr>
            <w:r w:rsidRPr="00B71F8E">
              <w:rPr>
                <w:rFonts w:ascii="Arial" w:hAnsi="Arial" w:cs="Arial"/>
                <w:lang w:val="mn-MN"/>
              </w:rPr>
              <w:t>14</w:t>
            </w:r>
          </w:p>
        </w:tc>
        <w:tc>
          <w:tcPr>
            <w:tcW w:w="2154" w:type="dxa"/>
            <w:vAlign w:val="center"/>
          </w:tcPr>
          <w:p w14:paraId="6448B364" w14:textId="77777777" w:rsidR="00AF633B" w:rsidRPr="00B71F8E" w:rsidRDefault="00AF633B" w:rsidP="0045306E">
            <w:pPr>
              <w:jc w:val="both"/>
              <w:rPr>
                <w:rFonts w:ascii="Arial" w:hAnsi="Arial" w:cs="Arial"/>
                <w:lang w:val="mn-MN"/>
              </w:rPr>
            </w:pPr>
            <w:r w:rsidRPr="00B71F8E">
              <w:rPr>
                <w:rFonts w:ascii="Arial" w:hAnsi="Arial" w:cs="Arial"/>
                <w:lang w:val="mn-MN"/>
              </w:rPr>
              <w:t>Ус хангамжийн алба</w:t>
            </w:r>
          </w:p>
        </w:tc>
        <w:tc>
          <w:tcPr>
            <w:tcW w:w="2267" w:type="dxa"/>
            <w:vAlign w:val="center"/>
          </w:tcPr>
          <w:p w14:paraId="5416F119" w14:textId="77777777" w:rsidR="00AF633B" w:rsidRPr="00B71F8E" w:rsidRDefault="00AF633B" w:rsidP="00AF633B">
            <w:pPr>
              <w:pStyle w:val="ListParagraph"/>
              <w:numPr>
                <w:ilvl w:val="0"/>
                <w:numId w:val="18"/>
              </w:numPr>
              <w:ind w:left="184" w:hanging="184"/>
              <w:jc w:val="both"/>
              <w:rPr>
                <w:rFonts w:ascii="Arial" w:hAnsi="Arial" w:cs="Arial"/>
                <w:lang w:val="mn-MN"/>
              </w:rPr>
            </w:pPr>
            <w:r w:rsidRPr="00B71F8E">
              <w:rPr>
                <w:rFonts w:ascii="Arial" w:hAnsi="Arial" w:cs="Arial"/>
                <w:lang w:val="mn-MN"/>
              </w:rPr>
              <w:t>Эрдэнэт ус, дулаан түгээх сүлжээ ОНӨХК-ийн захирал</w:t>
            </w:r>
          </w:p>
        </w:tc>
        <w:tc>
          <w:tcPr>
            <w:tcW w:w="10187" w:type="dxa"/>
            <w:vAlign w:val="center"/>
          </w:tcPr>
          <w:p w14:paraId="0F2C29E5" w14:textId="77777777" w:rsidR="00AF633B" w:rsidRPr="00B71F8E" w:rsidRDefault="00AF633B" w:rsidP="0045306E">
            <w:pPr>
              <w:pStyle w:val="Other0"/>
              <w:ind w:left="178" w:hanging="145"/>
              <w:jc w:val="both"/>
              <w:rPr>
                <w:color w:val="000000"/>
                <w:sz w:val="22"/>
                <w:szCs w:val="22"/>
                <w:lang w:val="mn-MN" w:eastAsia="mn-MN" w:bidi="mn-MN"/>
              </w:rPr>
            </w:pPr>
            <w:r w:rsidRPr="00B71F8E">
              <w:rPr>
                <w:color w:val="000000"/>
                <w:sz w:val="22"/>
                <w:szCs w:val="22"/>
                <w:lang w:val="mn-MN" w:eastAsia="mn-MN" w:bidi="mn-MN"/>
              </w:rPr>
              <w:t>- Салбарын тогтвортой байдлыг хангах зохион байгуулалтын арга хэмжээ авах</w:t>
            </w:r>
          </w:p>
          <w:p w14:paraId="2C4FF98E" w14:textId="77777777" w:rsidR="00AF633B" w:rsidRPr="00B71F8E" w:rsidRDefault="00AF633B" w:rsidP="00AF633B">
            <w:pPr>
              <w:pStyle w:val="Other0"/>
              <w:numPr>
                <w:ilvl w:val="0"/>
                <w:numId w:val="21"/>
              </w:numPr>
              <w:tabs>
                <w:tab w:val="left" w:pos="1025"/>
              </w:tabs>
              <w:ind w:left="178" w:hanging="145"/>
              <w:jc w:val="both"/>
              <w:rPr>
                <w:sz w:val="22"/>
                <w:szCs w:val="22"/>
                <w:lang w:val="mn-MN"/>
              </w:rPr>
            </w:pPr>
            <w:r w:rsidRPr="00B71F8E">
              <w:rPr>
                <w:color w:val="000000"/>
                <w:sz w:val="22"/>
                <w:szCs w:val="22"/>
                <w:lang w:val="mn-MN" w:eastAsia="mn-MN" w:bidi="mn-MN"/>
              </w:rPr>
              <w:t>Төвлөрсөн ус хангамжийн эх үүсвэр болон түгээх цэгийн үйл ажиллагааны эрүүл ахуйн нөхцөл, аюулгүй байдал, ус хангамжийн тасралтгүй байдлыг хангах</w:t>
            </w:r>
          </w:p>
          <w:p w14:paraId="13257B61" w14:textId="77777777" w:rsidR="00AF633B" w:rsidRPr="00B71F8E" w:rsidRDefault="00AF633B" w:rsidP="00AF633B">
            <w:pPr>
              <w:pStyle w:val="Other0"/>
              <w:numPr>
                <w:ilvl w:val="0"/>
                <w:numId w:val="21"/>
              </w:numPr>
              <w:tabs>
                <w:tab w:val="left" w:pos="1025"/>
              </w:tabs>
              <w:ind w:left="178" w:hanging="145"/>
              <w:jc w:val="both"/>
              <w:rPr>
                <w:sz w:val="22"/>
                <w:szCs w:val="22"/>
                <w:lang w:val="mn-MN"/>
              </w:rPr>
            </w:pPr>
            <w:r w:rsidRPr="00B71F8E">
              <w:rPr>
                <w:color w:val="000000"/>
                <w:sz w:val="22"/>
                <w:szCs w:val="22"/>
                <w:lang w:val="mn-MN" w:eastAsia="mn-MN" w:bidi="mn-MN"/>
              </w:rPr>
              <w:t>Нэрвэгдэгсдэд болон ослын голомтод үүрэг гүйцэтгэж буй гамшгаас хамгаалах алба, мэргэжлийн анги, сайн дурынхныг цэвэр усаар хангах</w:t>
            </w:r>
          </w:p>
          <w:p w14:paraId="1FFAF3F5" w14:textId="77777777" w:rsidR="00AF633B" w:rsidRPr="00B71F8E" w:rsidRDefault="00AF633B" w:rsidP="00AF633B">
            <w:pPr>
              <w:pStyle w:val="Other0"/>
              <w:numPr>
                <w:ilvl w:val="0"/>
                <w:numId w:val="21"/>
              </w:numPr>
              <w:tabs>
                <w:tab w:val="left" w:pos="1876"/>
              </w:tabs>
              <w:ind w:left="178" w:hanging="145"/>
              <w:jc w:val="both"/>
              <w:rPr>
                <w:sz w:val="22"/>
                <w:szCs w:val="22"/>
                <w:lang w:val="mn-MN"/>
              </w:rPr>
            </w:pPr>
            <w:r w:rsidRPr="00B71F8E">
              <w:rPr>
                <w:color w:val="000000"/>
                <w:sz w:val="22"/>
                <w:szCs w:val="22"/>
                <w:lang w:val="mn-MN" w:eastAsia="mn-MN" w:bidi="mn-MN"/>
              </w:rPr>
              <w:t>Шаардлагатай нөөц бүрдүүлэх, бэлэн байдлыг хангах, хангалт хийх</w:t>
            </w:r>
          </w:p>
        </w:tc>
      </w:tr>
    </w:tbl>
    <w:p w14:paraId="299A802C" w14:textId="77777777" w:rsidR="00F341FF" w:rsidRPr="00AF633B" w:rsidRDefault="00F341FF" w:rsidP="00F341FF">
      <w:pPr>
        <w:spacing w:after="0" w:line="240" w:lineRule="auto"/>
        <w:ind w:left="-90" w:right="-30" w:firstLine="810"/>
        <w:jc w:val="both"/>
        <w:rPr>
          <w:rFonts w:ascii="Arial" w:hAnsi="Arial" w:cs="Arial"/>
          <w:shd w:val="clear" w:color="auto" w:fill="FFFFFF"/>
          <w:lang w:val="mn-MN"/>
        </w:rPr>
      </w:pPr>
    </w:p>
    <w:p w14:paraId="2733CE16" w14:textId="77777777" w:rsidR="00F341FF" w:rsidRPr="00AF633B" w:rsidRDefault="00F341FF" w:rsidP="00F341FF">
      <w:pPr>
        <w:spacing w:after="0" w:line="240" w:lineRule="auto"/>
        <w:ind w:firstLine="720"/>
        <w:jc w:val="both"/>
        <w:rPr>
          <w:rFonts w:ascii="Arial" w:hAnsi="Arial" w:cs="Arial"/>
          <w:lang w:val="mn-MN"/>
        </w:rPr>
      </w:pPr>
      <w:r w:rsidRPr="00AF633B">
        <w:rPr>
          <w:rFonts w:ascii="Arial" w:hAnsi="Arial" w:cs="Arial"/>
          <w:lang w:val="mn-MN"/>
        </w:rPr>
        <w:tab/>
      </w:r>
      <w:r w:rsidRPr="00AF633B">
        <w:rPr>
          <w:rFonts w:ascii="Arial" w:hAnsi="Arial" w:cs="Arial"/>
          <w:lang w:val="mn-MN"/>
        </w:rPr>
        <w:tab/>
      </w:r>
      <w:r w:rsidRPr="00AF633B">
        <w:rPr>
          <w:rFonts w:ascii="Arial" w:hAnsi="Arial" w:cs="Arial"/>
          <w:lang w:val="mn-MN"/>
        </w:rPr>
        <w:tab/>
      </w:r>
      <w:r w:rsidRPr="00AF633B">
        <w:rPr>
          <w:rFonts w:ascii="Arial" w:hAnsi="Arial" w:cs="Arial"/>
          <w:lang w:val="mn-MN"/>
        </w:rPr>
        <w:tab/>
      </w:r>
      <w:r w:rsidRPr="00AF633B">
        <w:rPr>
          <w:rFonts w:ascii="Arial" w:hAnsi="Arial" w:cs="Arial"/>
          <w:lang w:val="mn-MN"/>
        </w:rPr>
        <w:tab/>
      </w:r>
    </w:p>
    <w:p w14:paraId="6C86FE3D" w14:textId="11D45A2E" w:rsidR="00BF7E96" w:rsidRPr="00AF633B" w:rsidRDefault="00BF7E96" w:rsidP="00BF7E96">
      <w:pPr>
        <w:spacing w:after="0" w:line="360" w:lineRule="auto"/>
        <w:jc w:val="center"/>
        <w:rPr>
          <w:rFonts w:ascii="Arial" w:hAnsi="Arial" w:cs="Arial"/>
          <w:bCs/>
          <w:lang w:val="mn-MN"/>
        </w:rPr>
      </w:pPr>
    </w:p>
    <w:p w14:paraId="1A945F78" w14:textId="35254E43" w:rsidR="00BF7E96" w:rsidRDefault="00BF7E96" w:rsidP="00BF7E96">
      <w:pPr>
        <w:spacing w:after="0" w:line="360" w:lineRule="auto"/>
        <w:jc w:val="center"/>
        <w:rPr>
          <w:rFonts w:ascii="Arial" w:hAnsi="Arial" w:cs="Arial"/>
          <w:bCs/>
          <w:lang w:val="mn-MN"/>
        </w:rPr>
      </w:pPr>
    </w:p>
    <w:p w14:paraId="73384052" w14:textId="50087DC7" w:rsidR="00AF633B" w:rsidRDefault="00AF633B" w:rsidP="00BF7E96">
      <w:pPr>
        <w:spacing w:after="0" w:line="360" w:lineRule="auto"/>
        <w:jc w:val="center"/>
        <w:rPr>
          <w:rFonts w:ascii="Arial" w:hAnsi="Arial" w:cs="Arial"/>
          <w:bCs/>
          <w:lang w:val="mn-MN"/>
        </w:rPr>
      </w:pPr>
    </w:p>
    <w:p w14:paraId="70CE1C06" w14:textId="2E15FF20" w:rsidR="00AF633B" w:rsidRDefault="00AF633B" w:rsidP="00BF7E96">
      <w:pPr>
        <w:spacing w:after="0" w:line="360" w:lineRule="auto"/>
        <w:jc w:val="center"/>
        <w:rPr>
          <w:rFonts w:ascii="Arial" w:hAnsi="Arial" w:cs="Arial"/>
          <w:bCs/>
          <w:lang w:val="mn-MN"/>
        </w:rPr>
      </w:pPr>
    </w:p>
    <w:p w14:paraId="1CE94CAA" w14:textId="3D2EC7A9" w:rsidR="00AF633B" w:rsidRDefault="00AF633B" w:rsidP="00BF7E96">
      <w:pPr>
        <w:spacing w:after="0" w:line="360" w:lineRule="auto"/>
        <w:jc w:val="center"/>
        <w:rPr>
          <w:rFonts w:ascii="Arial" w:hAnsi="Arial" w:cs="Arial"/>
          <w:bCs/>
          <w:lang w:val="mn-MN"/>
        </w:rPr>
      </w:pPr>
    </w:p>
    <w:p w14:paraId="46AE772F" w14:textId="2E1F2948" w:rsidR="00AF633B" w:rsidRDefault="00AF633B" w:rsidP="00BF7E96">
      <w:pPr>
        <w:spacing w:after="0" w:line="360" w:lineRule="auto"/>
        <w:jc w:val="center"/>
        <w:rPr>
          <w:rFonts w:ascii="Arial" w:hAnsi="Arial" w:cs="Arial"/>
          <w:bCs/>
          <w:lang w:val="mn-MN"/>
        </w:rPr>
      </w:pPr>
    </w:p>
    <w:p w14:paraId="7C7F7583" w14:textId="40CC11EF" w:rsidR="00AF633B" w:rsidRDefault="00AF633B" w:rsidP="00BF7E96">
      <w:pPr>
        <w:spacing w:after="0" w:line="360" w:lineRule="auto"/>
        <w:jc w:val="center"/>
        <w:rPr>
          <w:rFonts w:ascii="Arial" w:hAnsi="Arial" w:cs="Arial"/>
          <w:bCs/>
          <w:lang w:val="mn-MN"/>
        </w:rPr>
      </w:pPr>
    </w:p>
    <w:p w14:paraId="6FD8D4AA" w14:textId="6C636B9A" w:rsidR="00AF633B" w:rsidRDefault="00AF633B" w:rsidP="00BF7E96">
      <w:pPr>
        <w:spacing w:after="0" w:line="360" w:lineRule="auto"/>
        <w:jc w:val="center"/>
        <w:rPr>
          <w:rFonts w:ascii="Arial" w:hAnsi="Arial" w:cs="Arial"/>
          <w:bCs/>
          <w:lang w:val="mn-MN"/>
        </w:rPr>
      </w:pPr>
    </w:p>
    <w:p w14:paraId="3D23D7E0" w14:textId="231D79A1" w:rsidR="00AF633B" w:rsidRDefault="00AF633B" w:rsidP="00BF7E96">
      <w:pPr>
        <w:spacing w:after="0" w:line="360" w:lineRule="auto"/>
        <w:jc w:val="center"/>
        <w:rPr>
          <w:rFonts w:ascii="Arial" w:hAnsi="Arial" w:cs="Arial"/>
          <w:bCs/>
          <w:lang w:val="mn-MN"/>
        </w:rPr>
      </w:pPr>
    </w:p>
    <w:p w14:paraId="3CCFD361" w14:textId="0BED0B6E" w:rsidR="00AF633B" w:rsidRDefault="00AF633B" w:rsidP="00BF7E96">
      <w:pPr>
        <w:spacing w:after="0" w:line="360" w:lineRule="auto"/>
        <w:jc w:val="center"/>
        <w:rPr>
          <w:rFonts w:ascii="Arial" w:hAnsi="Arial" w:cs="Arial"/>
          <w:bCs/>
          <w:lang w:val="mn-MN"/>
        </w:rPr>
      </w:pPr>
    </w:p>
    <w:p w14:paraId="1FDC309D" w14:textId="5D41AC9C" w:rsidR="00AF633B" w:rsidRDefault="00AF633B" w:rsidP="00BF7E96">
      <w:pPr>
        <w:spacing w:after="0" w:line="360" w:lineRule="auto"/>
        <w:jc w:val="center"/>
        <w:rPr>
          <w:rFonts w:ascii="Arial" w:hAnsi="Arial" w:cs="Arial"/>
          <w:bCs/>
          <w:lang w:val="mn-MN"/>
        </w:rPr>
      </w:pPr>
    </w:p>
    <w:p w14:paraId="3B87B1A4" w14:textId="5FB6B9AB" w:rsidR="00AF633B" w:rsidRDefault="00AF633B" w:rsidP="00BF7E96">
      <w:pPr>
        <w:spacing w:after="0" w:line="360" w:lineRule="auto"/>
        <w:jc w:val="center"/>
        <w:rPr>
          <w:rFonts w:ascii="Arial" w:hAnsi="Arial" w:cs="Arial"/>
          <w:bCs/>
          <w:lang w:val="mn-MN"/>
        </w:rPr>
      </w:pPr>
    </w:p>
    <w:p w14:paraId="7FFDADD5" w14:textId="4202C6FB" w:rsidR="00AF633B" w:rsidRDefault="00AF633B" w:rsidP="00BF7E96">
      <w:pPr>
        <w:spacing w:after="0" w:line="360" w:lineRule="auto"/>
        <w:jc w:val="center"/>
        <w:rPr>
          <w:rFonts w:ascii="Arial" w:hAnsi="Arial" w:cs="Arial"/>
          <w:bCs/>
          <w:lang w:val="mn-MN"/>
        </w:rPr>
      </w:pPr>
    </w:p>
    <w:p w14:paraId="7F9855BC" w14:textId="121E033D" w:rsidR="00AF633B" w:rsidRDefault="00AF633B" w:rsidP="00BF7E96">
      <w:pPr>
        <w:spacing w:after="0" w:line="360" w:lineRule="auto"/>
        <w:jc w:val="center"/>
        <w:rPr>
          <w:rFonts w:ascii="Arial" w:hAnsi="Arial" w:cs="Arial"/>
          <w:bCs/>
          <w:lang w:val="mn-MN"/>
        </w:rPr>
      </w:pPr>
    </w:p>
    <w:p w14:paraId="246EEB0B" w14:textId="4E3BBB18" w:rsidR="00AF633B" w:rsidRDefault="00AF633B" w:rsidP="00BF7E96">
      <w:pPr>
        <w:spacing w:after="0" w:line="360" w:lineRule="auto"/>
        <w:jc w:val="center"/>
        <w:rPr>
          <w:rFonts w:ascii="Arial" w:hAnsi="Arial" w:cs="Arial"/>
          <w:bCs/>
          <w:lang w:val="mn-MN"/>
        </w:rPr>
      </w:pPr>
    </w:p>
    <w:p w14:paraId="6485671A" w14:textId="6CD1330C" w:rsidR="00AF633B" w:rsidRDefault="00AF633B" w:rsidP="00BF7E96">
      <w:pPr>
        <w:spacing w:after="0" w:line="360" w:lineRule="auto"/>
        <w:jc w:val="center"/>
        <w:rPr>
          <w:rFonts w:ascii="Arial" w:hAnsi="Arial" w:cs="Arial"/>
          <w:bCs/>
          <w:lang w:val="mn-MN"/>
        </w:rPr>
      </w:pPr>
    </w:p>
    <w:p w14:paraId="30A05510" w14:textId="11EC0A7A" w:rsidR="00AF633B" w:rsidRDefault="00AF633B" w:rsidP="00BF7E96">
      <w:pPr>
        <w:spacing w:after="0" w:line="360" w:lineRule="auto"/>
        <w:jc w:val="center"/>
        <w:rPr>
          <w:rFonts w:ascii="Arial" w:hAnsi="Arial" w:cs="Arial"/>
          <w:bCs/>
          <w:lang w:val="mn-MN"/>
        </w:rPr>
      </w:pPr>
    </w:p>
    <w:p w14:paraId="53D4F450" w14:textId="77777777" w:rsidR="00AF633B" w:rsidRDefault="00AF633B" w:rsidP="00AF633B">
      <w:pPr>
        <w:spacing w:after="0" w:line="360" w:lineRule="auto"/>
        <w:rPr>
          <w:rFonts w:ascii="Arial" w:hAnsi="Arial" w:cs="Arial"/>
          <w:bCs/>
          <w:lang w:val="mn-MN"/>
        </w:rPr>
      </w:pPr>
    </w:p>
    <w:p w14:paraId="042D47FE" w14:textId="77777777" w:rsidR="00AF633B" w:rsidRPr="00B71F8E" w:rsidRDefault="00AF633B" w:rsidP="00AF633B">
      <w:pPr>
        <w:spacing w:after="0" w:line="240" w:lineRule="auto"/>
        <w:jc w:val="right"/>
        <w:rPr>
          <w:rFonts w:ascii="Arial" w:hAnsi="Arial" w:cs="Arial"/>
          <w:lang w:val="mn-MN"/>
        </w:rPr>
      </w:pPr>
      <w:r w:rsidRPr="00B71F8E">
        <w:rPr>
          <w:rFonts w:ascii="Arial" w:hAnsi="Arial" w:cs="Arial"/>
          <w:lang w:val="mn-MN"/>
        </w:rPr>
        <w:lastRenderedPageBreak/>
        <w:t>Аймгийн Засаг даргын 2025 оны</w:t>
      </w:r>
    </w:p>
    <w:p w14:paraId="582F7EA3" w14:textId="417C47AB" w:rsidR="00AF633B" w:rsidRPr="00B71F8E" w:rsidRDefault="00AF633B" w:rsidP="00AF633B">
      <w:pPr>
        <w:spacing w:after="0" w:line="240" w:lineRule="auto"/>
        <w:jc w:val="right"/>
        <w:rPr>
          <w:rFonts w:ascii="Arial" w:hAnsi="Arial" w:cs="Arial"/>
          <w:lang w:val="mn-MN"/>
        </w:rPr>
      </w:pPr>
      <w:r w:rsidRPr="00B71F8E">
        <w:rPr>
          <w:rFonts w:ascii="Arial" w:hAnsi="Arial" w:cs="Arial"/>
          <w:lang w:val="mn-MN"/>
        </w:rPr>
        <w:t xml:space="preserve">...... дүгээр сарын ....... </w:t>
      </w:r>
      <w:r>
        <w:rPr>
          <w:rFonts w:ascii="Arial" w:hAnsi="Arial" w:cs="Arial"/>
          <w:lang w:val="mn-MN"/>
        </w:rPr>
        <w:t>-</w:t>
      </w:r>
      <w:r w:rsidRPr="00B71F8E">
        <w:rPr>
          <w:rFonts w:ascii="Arial" w:hAnsi="Arial" w:cs="Arial"/>
          <w:lang w:val="mn-MN"/>
        </w:rPr>
        <w:t>ны өдрийн</w:t>
      </w:r>
    </w:p>
    <w:p w14:paraId="311A293A" w14:textId="77777777" w:rsidR="00AF633B" w:rsidRPr="00B71F8E" w:rsidRDefault="00AF633B" w:rsidP="00AF633B">
      <w:pPr>
        <w:spacing w:after="0" w:line="240" w:lineRule="auto"/>
        <w:jc w:val="right"/>
        <w:rPr>
          <w:rFonts w:ascii="Arial" w:hAnsi="Arial" w:cs="Arial"/>
          <w:lang w:val="mn-MN"/>
        </w:rPr>
      </w:pPr>
      <w:r w:rsidRPr="00B71F8E">
        <w:rPr>
          <w:rFonts w:ascii="Arial" w:hAnsi="Arial" w:cs="Arial"/>
          <w:lang w:val="mn-MN"/>
        </w:rPr>
        <w:t>......... дугаар захирамжийн III хавсралт</w:t>
      </w:r>
    </w:p>
    <w:p w14:paraId="53AC7321" w14:textId="0D52168B" w:rsidR="00AF633B" w:rsidRDefault="00AF633B" w:rsidP="00AF633B">
      <w:pPr>
        <w:spacing w:after="0" w:line="240" w:lineRule="auto"/>
        <w:jc w:val="right"/>
        <w:rPr>
          <w:rFonts w:ascii="Arial" w:hAnsi="Arial" w:cs="Arial"/>
          <w:lang w:val="mn-MN"/>
        </w:rPr>
      </w:pPr>
    </w:p>
    <w:p w14:paraId="16C88345" w14:textId="2560A4B1" w:rsidR="00AF633B" w:rsidRDefault="00AF633B" w:rsidP="00AF633B">
      <w:pPr>
        <w:spacing w:after="0" w:line="240" w:lineRule="auto"/>
        <w:jc w:val="right"/>
        <w:rPr>
          <w:rFonts w:ascii="Arial" w:hAnsi="Arial" w:cs="Arial"/>
          <w:lang w:val="mn-MN"/>
        </w:rPr>
      </w:pPr>
    </w:p>
    <w:p w14:paraId="079ADDBD" w14:textId="77777777" w:rsidR="00AF633B" w:rsidRPr="00B71F8E" w:rsidRDefault="00AF633B" w:rsidP="00AF633B">
      <w:pPr>
        <w:spacing w:after="0" w:line="240" w:lineRule="auto"/>
        <w:jc w:val="right"/>
        <w:rPr>
          <w:rFonts w:ascii="Arial" w:hAnsi="Arial" w:cs="Arial"/>
          <w:lang w:val="mn-MN"/>
        </w:rPr>
      </w:pPr>
    </w:p>
    <w:p w14:paraId="19C9A9C2" w14:textId="77777777" w:rsidR="00AF633B" w:rsidRPr="00B71F8E" w:rsidRDefault="00AF633B" w:rsidP="00AF633B">
      <w:pPr>
        <w:pStyle w:val="Tablecaption0"/>
        <w:numPr>
          <w:ilvl w:val="0"/>
          <w:numId w:val="31"/>
        </w:numPr>
        <w:tabs>
          <w:tab w:val="left" w:pos="2694"/>
        </w:tabs>
        <w:spacing w:after="240"/>
        <w:jc w:val="center"/>
        <w:rPr>
          <w:lang w:val="mn-MN"/>
        </w:rPr>
      </w:pPr>
      <w:r w:rsidRPr="00B71F8E">
        <w:rPr>
          <w:lang w:val="mn-MN"/>
        </w:rPr>
        <w:t>ЕРӨНХИЙ ЗОРИУЛАЛТЫН МЭРГЭЖЛИЙН АНГИ</w:t>
      </w:r>
    </w:p>
    <w:tbl>
      <w:tblPr>
        <w:tblStyle w:val="TableGrid"/>
        <w:tblW w:w="15145" w:type="dxa"/>
        <w:tblInd w:w="18" w:type="dxa"/>
        <w:tblLook w:val="04A0" w:firstRow="1" w:lastRow="0" w:firstColumn="1" w:lastColumn="0" w:noHBand="0" w:noVBand="1"/>
      </w:tblPr>
      <w:tblGrid>
        <w:gridCol w:w="540"/>
        <w:gridCol w:w="7517"/>
        <w:gridCol w:w="7088"/>
      </w:tblGrid>
      <w:tr w:rsidR="00AF633B" w:rsidRPr="00B71F8E" w14:paraId="58B9E8B0" w14:textId="77777777" w:rsidTr="00AF633B">
        <w:tc>
          <w:tcPr>
            <w:tcW w:w="540" w:type="dxa"/>
            <w:shd w:val="clear" w:color="auto" w:fill="B8CCE4" w:themeFill="accent1" w:themeFillTint="66"/>
            <w:vAlign w:val="center"/>
          </w:tcPr>
          <w:p w14:paraId="6882391D" w14:textId="77777777" w:rsidR="00AF633B" w:rsidRPr="00B71F8E" w:rsidRDefault="00AF633B" w:rsidP="0045306E">
            <w:pPr>
              <w:pStyle w:val="Tablecaption0"/>
              <w:ind w:left="-105"/>
              <w:jc w:val="center"/>
              <w:rPr>
                <w:lang w:val="mn-MN"/>
              </w:rPr>
            </w:pPr>
            <w:r w:rsidRPr="00B71F8E">
              <w:rPr>
                <w:lang w:val="mn-MN"/>
              </w:rPr>
              <w:t>д/д</w:t>
            </w:r>
          </w:p>
        </w:tc>
        <w:tc>
          <w:tcPr>
            <w:tcW w:w="7517" w:type="dxa"/>
            <w:shd w:val="clear" w:color="auto" w:fill="B8CCE4" w:themeFill="accent1" w:themeFillTint="66"/>
            <w:vAlign w:val="center"/>
          </w:tcPr>
          <w:p w14:paraId="66D5EBDE" w14:textId="77777777" w:rsidR="00AF633B" w:rsidRPr="00B71F8E" w:rsidRDefault="00AF633B" w:rsidP="0045306E">
            <w:pPr>
              <w:pStyle w:val="Tablecaption0"/>
              <w:jc w:val="center"/>
              <w:rPr>
                <w:lang w:val="mn-MN"/>
              </w:rPr>
            </w:pPr>
            <w:r w:rsidRPr="00B71F8E">
              <w:rPr>
                <w:lang w:val="mn-MN"/>
              </w:rPr>
              <w:t>Хариуцах байгууллага</w:t>
            </w:r>
          </w:p>
        </w:tc>
        <w:tc>
          <w:tcPr>
            <w:tcW w:w="7088" w:type="dxa"/>
            <w:shd w:val="clear" w:color="auto" w:fill="B8CCE4" w:themeFill="accent1" w:themeFillTint="66"/>
            <w:vAlign w:val="center"/>
          </w:tcPr>
          <w:p w14:paraId="37C697CA" w14:textId="77777777" w:rsidR="00AF633B" w:rsidRPr="00B71F8E" w:rsidRDefault="00AF633B" w:rsidP="0045306E">
            <w:pPr>
              <w:pStyle w:val="Tablecaption0"/>
              <w:jc w:val="center"/>
              <w:rPr>
                <w:lang w:val="mn-MN"/>
              </w:rPr>
            </w:pPr>
            <w:r w:rsidRPr="00B71F8E">
              <w:rPr>
                <w:lang w:val="mn-MN"/>
              </w:rPr>
              <w:t>Мэргэжлийн ангийн хүний тоо</w:t>
            </w:r>
          </w:p>
        </w:tc>
      </w:tr>
      <w:tr w:rsidR="00AF633B" w:rsidRPr="00B71F8E" w14:paraId="107489C3" w14:textId="77777777" w:rsidTr="00AF633B">
        <w:trPr>
          <w:trHeight w:val="470"/>
        </w:trPr>
        <w:tc>
          <w:tcPr>
            <w:tcW w:w="540" w:type="dxa"/>
            <w:vAlign w:val="center"/>
          </w:tcPr>
          <w:p w14:paraId="6F208CA3" w14:textId="77777777" w:rsidR="00AF633B" w:rsidRPr="00B71F8E" w:rsidRDefault="00AF633B" w:rsidP="0045306E">
            <w:pPr>
              <w:pStyle w:val="Tablecaption0"/>
              <w:jc w:val="center"/>
              <w:rPr>
                <w:lang w:val="mn-MN"/>
              </w:rPr>
            </w:pPr>
            <w:r w:rsidRPr="00B71F8E">
              <w:rPr>
                <w:lang w:val="mn-MN"/>
              </w:rPr>
              <w:t>1</w:t>
            </w:r>
          </w:p>
        </w:tc>
        <w:tc>
          <w:tcPr>
            <w:tcW w:w="7517" w:type="dxa"/>
            <w:vAlign w:val="center"/>
          </w:tcPr>
          <w:p w14:paraId="4EC04E36" w14:textId="77777777" w:rsidR="00AF633B" w:rsidRPr="00B71F8E" w:rsidRDefault="00AF633B" w:rsidP="0045306E">
            <w:pPr>
              <w:pStyle w:val="Tablecaption0"/>
              <w:jc w:val="both"/>
              <w:rPr>
                <w:lang w:val="mn-MN"/>
              </w:rPr>
            </w:pPr>
            <w:r w:rsidRPr="00B71F8E">
              <w:rPr>
                <w:lang w:val="mn-MN"/>
              </w:rPr>
              <w:t>Баян-Өндөр сумын Засаг даргын Тамгын газар</w:t>
            </w:r>
          </w:p>
        </w:tc>
        <w:tc>
          <w:tcPr>
            <w:tcW w:w="7088" w:type="dxa"/>
            <w:vAlign w:val="center"/>
          </w:tcPr>
          <w:p w14:paraId="42855757" w14:textId="77777777" w:rsidR="00AF633B" w:rsidRPr="00B71F8E" w:rsidRDefault="00AF633B" w:rsidP="0045306E">
            <w:pPr>
              <w:pStyle w:val="Tablecaption0"/>
              <w:jc w:val="center"/>
              <w:rPr>
                <w:lang w:val="mn-MN"/>
              </w:rPr>
            </w:pPr>
            <w:r w:rsidRPr="00B71F8E">
              <w:rPr>
                <w:lang w:val="mn-MN"/>
              </w:rPr>
              <w:t>115 хүн</w:t>
            </w:r>
          </w:p>
        </w:tc>
      </w:tr>
      <w:tr w:rsidR="00AF633B" w:rsidRPr="00B71F8E" w14:paraId="0E6E707D" w14:textId="77777777" w:rsidTr="00AF633B">
        <w:trPr>
          <w:trHeight w:val="419"/>
        </w:trPr>
        <w:tc>
          <w:tcPr>
            <w:tcW w:w="540" w:type="dxa"/>
            <w:vAlign w:val="center"/>
          </w:tcPr>
          <w:p w14:paraId="61D5B98E" w14:textId="77777777" w:rsidR="00AF633B" w:rsidRPr="00B71F8E" w:rsidRDefault="00AF633B" w:rsidP="0045306E">
            <w:pPr>
              <w:pStyle w:val="Tablecaption0"/>
              <w:jc w:val="center"/>
              <w:rPr>
                <w:lang w:val="mn-MN"/>
              </w:rPr>
            </w:pPr>
            <w:r w:rsidRPr="00B71F8E">
              <w:rPr>
                <w:lang w:val="mn-MN"/>
              </w:rPr>
              <w:t>2</w:t>
            </w:r>
          </w:p>
        </w:tc>
        <w:tc>
          <w:tcPr>
            <w:tcW w:w="7517" w:type="dxa"/>
            <w:vAlign w:val="center"/>
          </w:tcPr>
          <w:p w14:paraId="5F3C73DF" w14:textId="77777777" w:rsidR="00AF633B" w:rsidRPr="00B71F8E" w:rsidRDefault="00AF633B" w:rsidP="0045306E">
            <w:pPr>
              <w:pStyle w:val="Tablecaption0"/>
              <w:jc w:val="both"/>
              <w:rPr>
                <w:lang w:val="mn-MN"/>
              </w:rPr>
            </w:pPr>
            <w:r w:rsidRPr="00B71F8E">
              <w:rPr>
                <w:lang w:val="mn-MN"/>
              </w:rPr>
              <w:t>Жаргалант сумын Засаг даргын Тамгын газар</w:t>
            </w:r>
          </w:p>
        </w:tc>
        <w:tc>
          <w:tcPr>
            <w:tcW w:w="7088" w:type="dxa"/>
            <w:vAlign w:val="center"/>
          </w:tcPr>
          <w:p w14:paraId="2D361272" w14:textId="77777777" w:rsidR="00AF633B" w:rsidRPr="00B71F8E" w:rsidRDefault="00AF633B" w:rsidP="0045306E">
            <w:pPr>
              <w:pStyle w:val="Tablecaption0"/>
              <w:jc w:val="center"/>
              <w:rPr>
                <w:lang w:val="mn-MN"/>
              </w:rPr>
            </w:pPr>
            <w:r w:rsidRPr="00B71F8E">
              <w:rPr>
                <w:lang w:val="mn-MN"/>
              </w:rPr>
              <w:t>115 хүн</w:t>
            </w:r>
          </w:p>
        </w:tc>
      </w:tr>
      <w:tr w:rsidR="00AF633B" w:rsidRPr="00B71F8E" w14:paraId="106758B4" w14:textId="77777777" w:rsidTr="00AF633B">
        <w:trPr>
          <w:trHeight w:val="708"/>
        </w:trPr>
        <w:tc>
          <w:tcPr>
            <w:tcW w:w="15145" w:type="dxa"/>
            <w:gridSpan w:val="3"/>
            <w:vAlign w:val="center"/>
          </w:tcPr>
          <w:p w14:paraId="3DDE336B" w14:textId="77777777" w:rsidR="00AF633B" w:rsidRPr="00B71F8E" w:rsidRDefault="00AF633B" w:rsidP="0045306E">
            <w:pPr>
              <w:pStyle w:val="Tablecaption0"/>
              <w:jc w:val="center"/>
              <w:rPr>
                <w:lang w:val="mn-MN"/>
              </w:rPr>
            </w:pPr>
            <w:r w:rsidRPr="00B71F8E">
              <w:rPr>
                <w:lang w:val="mn-MN"/>
              </w:rPr>
              <w:t>Тайлбар: Гамшгаас хамгаалах ерөнхий зориулалтын мэргэжлийн анги нь Онцгой байдлын ерөнхий газрын даргын 2024 оны А/379 дүгээр тушаалын хавсралтаар баталсан “Мэргэжлийн ангийн дүрэм”-ийг мөрдөж ажиллана.</w:t>
            </w:r>
          </w:p>
        </w:tc>
      </w:tr>
    </w:tbl>
    <w:p w14:paraId="67C2BA25" w14:textId="77777777" w:rsidR="00AF633B" w:rsidRPr="00B71F8E" w:rsidRDefault="00AF633B" w:rsidP="00AF633B">
      <w:pPr>
        <w:pStyle w:val="Tablecaption0"/>
        <w:ind w:left="2376"/>
        <w:rPr>
          <w:lang w:val="mn-MN"/>
        </w:rPr>
      </w:pPr>
    </w:p>
    <w:tbl>
      <w:tblPr>
        <w:tblOverlap w:val="never"/>
        <w:tblW w:w="15026" w:type="dxa"/>
        <w:jc w:val="center"/>
        <w:tblLayout w:type="fixed"/>
        <w:tblCellMar>
          <w:left w:w="10" w:type="dxa"/>
          <w:right w:w="10" w:type="dxa"/>
        </w:tblCellMar>
        <w:tblLook w:val="04A0" w:firstRow="1" w:lastRow="0" w:firstColumn="1" w:lastColumn="0" w:noHBand="0" w:noVBand="1"/>
      </w:tblPr>
      <w:tblGrid>
        <w:gridCol w:w="993"/>
        <w:gridCol w:w="709"/>
        <w:gridCol w:w="2693"/>
        <w:gridCol w:w="2835"/>
        <w:gridCol w:w="7796"/>
      </w:tblGrid>
      <w:tr w:rsidR="00AF633B" w:rsidRPr="00B71F8E" w14:paraId="616ADD85" w14:textId="77777777" w:rsidTr="00AF633B">
        <w:trPr>
          <w:trHeight w:hRule="exact" w:val="720"/>
          <w:jc w:val="center"/>
        </w:trPr>
        <w:tc>
          <w:tcPr>
            <w:tcW w:w="15026" w:type="dxa"/>
            <w:gridSpan w:val="5"/>
            <w:shd w:val="clear" w:color="auto" w:fill="auto"/>
            <w:vAlign w:val="bottom"/>
          </w:tcPr>
          <w:p w14:paraId="346C0598" w14:textId="77777777" w:rsidR="00AF633B" w:rsidRPr="00B71F8E" w:rsidRDefault="00AF633B" w:rsidP="00AF633B">
            <w:pPr>
              <w:pStyle w:val="Other0"/>
              <w:numPr>
                <w:ilvl w:val="1"/>
                <w:numId w:val="31"/>
              </w:numPr>
              <w:ind w:firstLine="258"/>
              <w:jc w:val="center"/>
              <w:rPr>
                <w:sz w:val="22"/>
                <w:szCs w:val="22"/>
                <w:lang w:val="mn-MN"/>
              </w:rPr>
            </w:pPr>
            <w:r w:rsidRPr="00B71F8E">
              <w:rPr>
                <w:sz w:val="22"/>
                <w:szCs w:val="22"/>
                <w:lang w:val="mn-MN"/>
              </w:rPr>
              <w:t>ЕРӨНХИЙ ЗОРИУЛАЛТЫН МЭРГЭЖЛИЙН АНГИЙН ЧИГ ҮҮРЭГ</w:t>
            </w:r>
          </w:p>
          <w:p w14:paraId="2F1F5E21" w14:textId="77777777" w:rsidR="00AF633B" w:rsidRPr="00B71F8E" w:rsidRDefault="00AF633B" w:rsidP="0045306E">
            <w:pPr>
              <w:pStyle w:val="Other0"/>
              <w:rPr>
                <w:sz w:val="22"/>
                <w:szCs w:val="22"/>
                <w:lang w:val="mn-MN"/>
              </w:rPr>
            </w:pPr>
          </w:p>
        </w:tc>
      </w:tr>
      <w:tr w:rsidR="00AF633B" w:rsidRPr="00B71F8E" w14:paraId="5BED7C17" w14:textId="77777777" w:rsidTr="00AF633B">
        <w:trPr>
          <w:trHeight w:hRule="exact" w:val="381"/>
          <w:jc w:val="center"/>
        </w:trPr>
        <w:tc>
          <w:tcPr>
            <w:tcW w:w="993" w:type="dxa"/>
            <w:tcBorders>
              <w:top w:val="single" w:sz="4" w:space="0" w:color="auto"/>
              <w:left w:val="single" w:sz="4" w:space="0" w:color="auto"/>
            </w:tcBorders>
            <w:shd w:val="clear" w:color="auto" w:fill="B8CCE4" w:themeFill="accent1" w:themeFillTint="66"/>
            <w:vAlign w:val="center"/>
          </w:tcPr>
          <w:p w14:paraId="5BC126BC" w14:textId="77777777" w:rsidR="00AF633B" w:rsidRPr="00B71F8E" w:rsidRDefault="00AF633B" w:rsidP="0045306E">
            <w:pPr>
              <w:pStyle w:val="Other0"/>
              <w:jc w:val="center"/>
              <w:rPr>
                <w:sz w:val="22"/>
                <w:szCs w:val="22"/>
                <w:lang w:val="mn-MN"/>
              </w:rPr>
            </w:pPr>
            <w:r w:rsidRPr="00B71F8E">
              <w:rPr>
                <w:color w:val="000000"/>
                <w:sz w:val="22"/>
                <w:szCs w:val="22"/>
                <w:lang w:val="mn-MN" w:eastAsia="mn-MN" w:bidi="mn-MN"/>
              </w:rPr>
              <w:t>№</w:t>
            </w:r>
          </w:p>
        </w:tc>
        <w:tc>
          <w:tcPr>
            <w:tcW w:w="709" w:type="dxa"/>
            <w:tcBorders>
              <w:top w:val="single" w:sz="4" w:space="0" w:color="auto"/>
              <w:left w:val="single" w:sz="4" w:space="0" w:color="auto"/>
            </w:tcBorders>
            <w:shd w:val="clear" w:color="auto" w:fill="B8CCE4" w:themeFill="accent1" w:themeFillTint="66"/>
            <w:vAlign w:val="center"/>
          </w:tcPr>
          <w:p w14:paraId="1BF7D7F6" w14:textId="77777777" w:rsidR="00AF633B" w:rsidRPr="00B71F8E" w:rsidRDefault="00AF633B" w:rsidP="0045306E">
            <w:pPr>
              <w:jc w:val="center"/>
              <w:rPr>
                <w:rFonts w:ascii="Arial" w:hAnsi="Arial" w:cs="Arial"/>
                <w:lang w:val="mn-MN"/>
              </w:rPr>
            </w:pPr>
          </w:p>
        </w:tc>
        <w:tc>
          <w:tcPr>
            <w:tcW w:w="2693" w:type="dxa"/>
            <w:tcBorders>
              <w:top w:val="single" w:sz="4" w:space="0" w:color="auto"/>
              <w:left w:val="single" w:sz="4" w:space="0" w:color="auto"/>
            </w:tcBorders>
            <w:shd w:val="clear" w:color="auto" w:fill="B8CCE4" w:themeFill="accent1" w:themeFillTint="66"/>
            <w:vAlign w:val="center"/>
          </w:tcPr>
          <w:p w14:paraId="0E24ADCB" w14:textId="77777777" w:rsidR="00AF633B" w:rsidRPr="00B71F8E" w:rsidRDefault="00AF633B" w:rsidP="0045306E">
            <w:pPr>
              <w:pStyle w:val="Other0"/>
              <w:jc w:val="center"/>
              <w:rPr>
                <w:sz w:val="22"/>
                <w:szCs w:val="22"/>
                <w:lang w:val="mn-MN"/>
              </w:rPr>
            </w:pPr>
            <w:r w:rsidRPr="00B71F8E">
              <w:rPr>
                <w:color w:val="000000"/>
                <w:sz w:val="22"/>
                <w:szCs w:val="22"/>
                <w:lang w:val="mn-MN" w:eastAsia="mn-MN" w:bidi="mn-MN"/>
              </w:rPr>
              <w:t>Бүлэг</w:t>
            </w:r>
          </w:p>
        </w:tc>
        <w:tc>
          <w:tcPr>
            <w:tcW w:w="2835" w:type="dxa"/>
            <w:tcBorders>
              <w:top w:val="single" w:sz="4" w:space="0" w:color="auto"/>
              <w:left w:val="single" w:sz="4" w:space="0" w:color="auto"/>
            </w:tcBorders>
            <w:shd w:val="clear" w:color="auto" w:fill="B8CCE4" w:themeFill="accent1" w:themeFillTint="66"/>
            <w:vAlign w:val="center"/>
          </w:tcPr>
          <w:p w14:paraId="302C0BC8" w14:textId="77777777" w:rsidR="00AF633B" w:rsidRPr="00B71F8E" w:rsidRDefault="00AF633B" w:rsidP="0045306E">
            <w:pPr>
              <w:pStyle w:val="Other0"/>
              <w:jc w:val="center"/>
              <w:rPr>
                <w:sz w:val="22"/>
                <w:szCs w:val="22"/>
                <w:lang w:val="mn-MN"/>
              </w:rPr>
            </w:pPr>
            <w:r w:rsidRPr="00B71F8E">
              <w:rPr>
                <w:color w:val="000000"/>
                <w:sz w:val="22"/>
                <w:szCs w:val="22"/>
                <w:lang w:val="mn-MN" w:eastAsia="mn-MN" w:bidi="mn-MN"/>
              </w:rPr>
              <w:t>Хэсэг</w:t>
            </w:r>
          </w:p>
        </w:tc>
        <w:tc>
          <w:tcPr>
            <w:tcW w:w="7796" w:type="dxa"/>
            <w:tcBorders>
              <w:top w:val="single" w:sz="4" w:space="0" w:color="auto"/>
              <w:left w:val="single" w:sz="4" w:space="0" w:color="auto"/>
              <w:right w:val="single" w:sz="4" w:space="0" w:color="auto"/>
            </w:tcBorders>
            <w:shd w:val="clear" w:color="auto" w:fill="B8CCE4" w:themeFill="accent1" w:themeFillTint="66"/>
            <w:vAlign w:val="center"/>
          </w:tcPr>
          <w:p w14:paraId="24CCB2A0" w14:textId="77777777" w:rsidR="00AF633B" w:rsidRPr="00B71F8E" w:rsidRDefault="00AF633B" w:rsidP="0045306E">
            <w:pPr>
              <w:pStyle w:val="Other0"/>
              <w:jc w:val="center"/>
              <w:rPr>
                <w:sz w:val="22"/>
                <w:szCs w:val="22"/>
                <w:lang w:val="mn-MN"/>
              </w:rPr>
            </w:pPr>
            <w:r w:rsidRPr="00B71F8E">
              <w:rPr>
                <w:color w:val="000000"/>
                <w:sz w:val="22"/>
                <w:szCs w:val="22"/>
                <w:lang w:val="mn-MN" w:eastAsia="mn-MN" w:bidi="mn-MN"/>
              </w:rPr>
              <w:t>Чиг үүрэг</w:t>
            </w:r>
          </w:p>
        </w:tc>
      </w:tr>
      <w:tr w:rsidR="00AF633B" w:rsidRPr="00B71F8E" w14:paraId="5CA94194" w14:textId="77777777" w:rsidTr="00AF633B">
        <w:trPr>
          <w:trHeight w:hRule="exact" w:val="655"/>
          <w:jc w:val="center"/>
        </w:trPr>
        <w:tc>
          <w:tcPr>
            <w:tcW w:w="993" w:type="dxa"/>
            <w:vMerge w:val="restart"/>
            <w:tcBorders>
              <w:top w:val="single" w:sz="4" w:space="0" w:color="auto"/>
              <w:left w:val="single" w:sz="4" w:space="0" w:color="auto"/>
            </w:tcBorders>
            <w:shd w:val="clear" w:color="auto" w:fill="auto"/>
            <w:vAlign w:val="center"/>
          </w:tcPr>
          <w:p w14:paraId="40BE61A3" w14:textId="77777777" w:rsidR="00AF633B" w:rsidRPr="00B71F8E" w:rsidRDefault="00AF633B" w:rsidP="0045306E">
            <w:pPr>
              <w:pStyle w:val="Other0"/>
              <w:jc w:val="center"/>
              <w:rPr>
                <w:sz w:val="22"/>
                <w:szCs w:val="22"/>
                <w:lang w:val="mn-MN"/>
              </w:rPr>
            </w:pPr>
            <w:r w:rsidRPr="00B71F8E">
              <w:rPr>
                <w:color w:val="000000"/>
                <w:sz w:val="22"/>
                <w:szCs w:val="22"/>
                <w:lang w:val="mn-MN" w:eastAsia="mn-MN" w:bidi="mn-MN"/>
              </w:rPr>
              <w:t>1.</w:t>
            </w:r>
          </w:p>
        </w:tc>
        <w:tc>
          <w:tcPr>
            <w:tcW w:w="709" w:type="dxa"/>
            <w:vMerge w:val="restart"/>
            <w:tcBorders>
              <w:top w:val="single" w:sz="4" w:space="0" w:color="auto"/>
              <w:left w:val="single" w:sz="4" w:space="0" w:color="auto"/>
            </w:tcBorders>
            <w:shd w:val="clear" w:color="auto" w:fill="auto"/>
            <w:textDirection w:val="btLr"/>
            <w:vAlign w:val="center"/>
          </w:tcPr>
          <w:p w14:paraId="62B4778A" w14:textId="77777777" w:rsidR="00AF633B" w:rsidRPr="00B71F8E" w:rsidRDefault="00AF633B" w:rsidP="0045306E">
            <w:pPr>
              <w:pStyle w:val="Other0"/>
              <w:spacing w:before="100"/>
              <w:jc w:val="center"/>
              <w:rPr>
                <w:sz w:val="22"/>
                <w:szCs w:val="22"/>
                <w:lang w:val="mn-MN"/>
              </w:rPr>
            </w:pPr>
            <w:r w:rsidRPr="00B71F8E">
              <w:rPr>
                <w:color w:val="000000"/>
                <w:sz w:val="22"/>
                <w:szCs w:val="22"/>
                <w:lang w:val="mn-MN" w:eastAsia="mn-MN" w:bidi="mn-MN"/>
              </w:rPr>
              <w:t>Ерөнхий зориулалттай мэргэжлийн анги</w:t>
            </w:r>
          </w:p>
        </w:tc>
        <w:tc>
          <w:tcPr>
            <w:tcW w:w="2693" w:type="dxa"/>
            <w:vMerge w:val="restart"/>
            <w:tcBorders>
              <w:top w:val="single" w:sz="4" w:space="0" w:color="auto"/>
              <w:left w:val="single" w:sz="4" w:space="0" w:color="auto"/>
            </w:tcBorders>
            <w:shd w:val="clear" w:color="auto" w:fill="auto"/>
            <w:vAlign w:val="center"/>
          </w:tcPr>
          <w:p w14:paraId="405AD45B" w14:textId="77777777" w:rsidR="00AF633B" w:rsidRPr="00B71F8E" w:rsidRDefault="00AF633B" w:rsidP="0045306E">
            <w:pPr>
              <w:pStyle w:val="Other0"/>
              <w:tabs>
                <w:tab w:val="left" w:pos="990"/>
              </w:tabs>
              <w:jc w:val="center"/>
              <w:rPr>
                <w:sz w:val="22"/>
                <w:szCs w:val="22"/>
                <w:lang w:val="mn-MN"/>
              </w:rPr>
            </w:pPr>
            <w:r w:rsidRPr="00B71F8E">
              <w:rPr>
                <w:color w:val="000000"/>
                <w:sz w:val="22"/>
                <w:szCs w:val="22"/>
                <w:lang w:val="mn-MN" w:eastAsia="mn-MN" w:bidi="mn-MN"/>
              </w:rPr>
              <w:t>Эрэн</w:t>
            </w:r>
            <w:r w:rsidRPr="00B71F8E">
              <w:rPr>
                <w:color w:val="000000"/>
                <w:sz w:val="22"/>
                <w:szCs w:val="22"/>
                <w:lang w:val="mn-MN" w:eastAsia="mn-MN" w:bidi="mn-MN"/>
              </w:rPr>
              <w:tab/>
              <w:t>хайх,</w:t>
            </w:r>
            <w:r w:rsidRPr="00B71F8E">
              <w:rPr>
                <w:sz w:val="22"/>
                <w:szCs w:val="22"/>
                <w:lang w:val="mn-MN"/>
              </w:rPr>
              <w:t xml:space="preserve"> </w:t>
            </w:r>
            <w:r w:rsidRPr="00B71F8E">
              <w:rPr>
                <w:color w:val="000000"/>
                <w:sz w:val="22"/>
                <w:szCs w:val="22"/>
                <w:lang w:val="mn-MN" w:eastAsia="mn-MN" w:bidi="mn-MN"/>
              </w:rPr>
              <w:t>аврах, гал</w:t>
            </w:r>
            <w:r w:rsidRPr="00B71F8E">
              <w:rPr>
                <w:sz w:val="22"/>
                <w:szCs w:val="22"/>
                <w:lang w:val="mn-MN"/>
              </w:rPr>
              <w:t xml:space="preserve"> </w:t>
            </w:r>
            <w:r w:rsidRPr="00B71F8E">
              <w:rPr>
                <w:color w:val="000000"/>
                <w:sz w:val="22"/>
                <w:szCs w:val="22"/>
                <w:lang w:val="mn-MN" w:eastAsia="mn-MN" w:bidi="mn-MN"/>
              </w:rPr>
              <w:t>түймэр унтраах бүлэг</w:t>
            </w:r>
          </w:p>
        </w:tc>
        <w:tc>
          <w:tcPr>
            <w:tcW w:w="2835" w:type="dxa"/>
            <w:tcBorders>
              <w:top w:val="single" w:sz="4" w:space="0" w:color="auto"/>
              <w:left w:val="single" w:sz="4" w:space="0" w:color="auto"/>
            </w:tcBorders>
            <w:shd w:val="clear" w:color="auto" w:fill="auto"/>
            <w:vAlign w:val="center"/>
          </w:tcPr>
          <w:p w14:paraId="77917E1F" w14:textId="77777777" w:rsidR="00AF633B" w:rsidRPr="00B71F8E" w:rsidRDefault="00AF633B" w:rsidP="0045306E">
            <w:pPr>
              <w:pStyle w:val="Other0"/>
              <w:spacing w:before="120"/>
              <w:jc w:val="center"/>
              <w:rPr>
                <w:sz w:val="22"/>
                <w:szCs w:val="22"/>
                <w:lang w:val="mn-MN"/>
              </w:rPr>
            </w:pPr>
            <w:r w:rsidRPr="00B71F8E">
              <w:rPr>
                <w:color w:val="000000"/>
                <w:sz w:val="22"/>
                <w:szCs w:val="22"/>
                <w:lang w:val="mn-MN" w:eastAsia="mn-MN" w:bidi="mn-MN"/>
              </w:rPr>
              <w:t>Эрэн хайх, аврах хэсэг</w:t>
            </w:r>
          </w:p>
        </w:tc>
        <w:tc>
          <w:tcPr>
            <w:tcW w:w="7796" w:type="dxa"/>
            <w:tcBorders>
              <w:top w:val="single" w:sz="4" w:space="0" w:color="auto"/>
              <w:left w:val="single" w:sz="4" w:space="0" w:color="auto"/>
              <w:right w:val="single" w:sz="4" w:space="0" w:color="auto"/>
            </w:tcBorders>
            <w:shd w:val="clear" w:color="auto" w:fill="auto"/>
            <w:vAlign w:val="center"/>
          </w:tcPr>
          <w:p w14:paraId="23A06E03" w14:textId="77777777" w:rsidR="00AF633B" w:rsidRPr="00B71F8E" w:rsidRDefault="00AF633B" w:rsidP="0045306E">
            <w:pPr>
              <w:pStyle w:val="Other0"/>
              <w:jc w:val="both"/>
              <w:rPr>
                <w:sz w:val="22"/>
                <w:szCs w:val="22"/>
                <w:lang w:val="mn-MN"/>
              </w:rPr>
            </w:pPr>
            <w:r w:rsidRPr="00B71F8E">
              <w:rPr>
                <w:color w:val="000000"/>
                <w:sz w:val="22"/>
                <w:szCs w:val="22"/>
                <w:lang w:val="mn-MN" w:eastAsia="mn-MN" w:bidi="mn-MN"/>
              </w:rPr>
              <w:t>Төөрсөн, сураггүй болсон, гамшгийн голомтод осолдогчийг эрэн хайх ажиллагааг зохион байгуулах</w:t>
            </w:r>
          </w:p>
        </w:tc>
      </w:tr>
      <w:tr w:rsidR="00AF633B" w:rsidRPr="00B71F8E" w14:paraId="04EF4E95" w14:textId="77777777" w:rsidTr="00AF633B">
        <w:trPr>
          <w:trHeight w:hRule="exact" w:val="595"/>
          <w:jc w:val="center"/>
        </w:trPr>
        <w:tc>
          <w:tcPr>
            <w:tcW w:w="993" w:type="dxa"/>
            <w:vMerge/>
            <w:tcBorders>
              <w:left w:val="single" w:sz="4" w:space="0" w:color="auto"/>
              <w:bottom w:val="single" w:sz="4" w:space="0" w:color="auto"/>
            </w:tcBorders>
            <w:shd w:val="clear" w:color="auto" w:fill="auto"/>
            <w:vAlign w:val="center"/>
          </w:tcPr>
          <w:p w14:paraId="6445B875" w14:textId="77777777" w:rsidR="00AF633B" w:rsidRPr="00B71F8E" w:rsidRDefault="00AF633B" w:rsidP="0045306E">
            <w:pPr>
              <w:jc w:val="center"/>
              <w:rPr>
                <w:rFonts w:ascii="Arial" w:hAnsi="Arial" w:cs="Arial"/>
                <w:lang w:val="mn-MN"/>
              </w:rPr>
            </w:pPr>
          </w:p>
        </w:tc>
        <w:tc>
          <w:tcPr>
            <w:tcW w:w="709" w:type="dxa"/>
            <w:vMerge/>
            <w:tcBorders>
              <w:left w:val="single" w:sz="4" w:space="0" w:color="auto"/>
              <w:bottom w:val="single" w:sz="4" w:space="0" w:color="auto"/>
            </w:tcBorders>
            <w:shd w:val="clear" w:color="auto" w:fill="auto"/>
            <w:textDirection w:val="btLr"/>
          </w:tcPr>
          <w:p w14:paraId="61C25DB5" w14:textId="77777777" w:rsidR="00AF633B" w:rsidRPr="00B71F8E" w:rsidRDefault="00AF633B" w:rsidP="0045306E">
            <w:pPr>
              <w:rPr>
                <w:rFonts w:ascii="Arial" w:hAnsi="Arial" w:cs="Arial"/>
                <w:lang w:val="mn-MN"/>
              </w:rPr>
            </w:pPr>
          </w:p>
        </w:tc>
        <w:tc>
          <w:tcPr>
            <w:tcW w:w="2693" w:type="dxa"/>
            <w:vMerge/>
            <w:tcBorders>
              <w:left w:val="single" w:sz="4" w:space="0" w:color="auto"/>
              <w:bottom w:val="single" w:sz="4" w:space="0" w:color="auto"/>
            </w:tcBorders>
            <w:shd w:val="clear" w:color="auto" w:fill="auto"/>
            <w:vAlign w:val="center"/>
          </w:tcPr>
          <w:p w14:paraId="7891D698" w14:textId="77777777" w:rsidR="00AF633B" w:rsidRPr="00B71F8E" w:rsidRDefault="00AF633B" w:rsidP="0045306E">
            <w:pPr>
              <w:jc w:val="center"/>
              <w:rPr>
                <w:rFonts w:ascii="Arial" w:hAnsi="Arial" w:cs="Arial"/>
                <w:lang w:val="mn-MN"/>
              </w:rPr>
            </w:pPr>
          </w:p>
        </w:tc>
        <w:tc>
          <w:tcPr>
            <w:tcW w:w="2835" w:type="dxa"/>
            <w:tcBorders>
              <w:top w:val="single" w:sz="4" w:space="0" w:color="auto"/>
              <w:left w:val="single" w:sz="4" w:space="0" w:color="auto"/>
              <w:bottom w:val="single" w:sz="4" w:space="0" w:color="auto"/>
            </w:tcBorders>
            <w:shd w:val="clear" w:color="auto" w:fill="auto"/>
            <w:vAlign w:val="center"/>
          </w:tcPr>
          <w:p w14:paraId="0DE2905D" w14:textId="77777777" w:rsidR="00AF633B" w:rsidRPr="00B71F8E" w:rsidRDefault="00AF633B" w:rsidP="0045306E">
            <w:pPr>
              <w:pStyle w:val="Other0"/>
              <w:jc w:val="center"/>
              <w:rPr>
                <w:sz w:val="22"/>
                <w:szCs w:val="22"/>
                <w:lang w:val="mn-MN"/>
              </w:rPr>
            </w:pPr>
            <w:r w:rsidRPr="00B71F8E">
              <w:rPr>
                <w:color w:val="000000"/>
                <w:sz w:val="22"/>
                <w:szCs w:val="22"/>
                <w:lang w:val="mn-MN" w:eastAsia="mn-MN" w:bidi="mn-MN"/>
              </w:rPr>
              <w:t>Гал түймэр унтраах, аврах, хэсэг</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47C8FF19" w14:textId="77777777" w:rsidR="00AF633B" w:rsidRPr="00B71F8E" w:rsidRDefault="00AF633B" w:rsidP="0045306E">
            <w:pPr>
              <w:pStyle w:val="Other0"/>
              <w:jc w:val="both"/>
              <w:rPr>
                <w:sz w:val="22"/>
                <w:szCs w:val="22"/>
                <w:lang w:val="mn-MN"/>
              </w:rPr>
            </w:pPr>
            <w:r w:rsidRPr="00B71F8E">
              <w:rPr>
                <w:color w:val="000000"/>
                <w:sz w:val="22"/>
                <w:szCs w:val="22"/>
                <w:lang w:val="mn-MN" w:eastAsia="mn-MN" w:bidi="mn-MN"/>
              </w:rPr>
              <w:t>Ой хээрийн болон объектын гал түймрийг унтраах, тархалтыг зогсоох, иргэдийг авран хамгаалах</w:t>
            </w:r>
          </w:p>
        </w:tc>
      </w:tr>
      <w:tr w:rsidR="00AF633B" w:rsidRPr="00B71F8E" w14:paraId="7748E8F9" w14:textId="77777777" w:rsidTr="00AF633B">
        <w:trPr>
          <w:trHeight w:hRule="exact" w:val="819"/>
          <w:jc w:val="center"/>
        </w:trPr>
        <w:tc>
          <w:tcPr>
            <w:tcW w:w="993" w:type="dxa"/>
            <w:vMerge w:val="restart"/>
            <w:tcBorders>
              <w:top w:val="single" w:sz="4" w:space="0" w:color="auto"/>
              <w:left w:val="single" w:sz="4" w:space="0" w:color="auto"/>
              <w:bottom w:val="single" w:sz="4" w:space="0" w:color="auto"/>
            </w:tcBorders>
            <w:shd w:val="clear" w:color="auto" w:fill="auto"/>
            <w:vAlign w:val="center"/>
          </w:tcPr>
          <w:p w14:paraId="6BA65E34" w14:textId="77777777" w:rsidR="00AF633B" w:rsidRPr="00B71F8E" w:rsidRDefault="00AF633B" w:rsidP="0045306E">
            <w:pPr>
              <w:pStyle w:val="Other0"/>
              <w:jc w:val="center"/>
              <w:rPr>
                <w:sz w:val="22"/>
                <w:szCs w:val="22"/>
                <w:lang w:val="mn-MN"/>
              </w:rPr>
            </w:pPr>
            <w:r w:rsidRPr="00B71F8E">
              <w:rPr>
                <w:color w:val="000000"/>
                <w:sz w:val="22"/>
                <w:szCs w:val="22"/>
                <w:lang w:val="mn-MN" w:eastAsia="mn-MN" w:bidi="mn-MN"/>
              </w:rPr>
              <w:t>2.</w:t>
            </w:r>
          </w:p>
        </w:tc>
        <w:tc>
          <w:tcPr>
            <w:tcW w:w="709" w:type="dxa"/>
            <w:vMerge/>
            <w:tcBorders>
              <w:top w:val="single" w:sz="4" w:space="0" w:color="auto"/>
              <w:left w:val="single" w:sz="4" w:space="0" w:color="auto"/>
              <w:bottom w:val="single" w:sz="4" w:space="0" w:color="auto"/>
            </w:tcBorders>
            <w:shd w:val="clear" w:color="auto" w:fill="auto"/>
            <w:textDirection w:val="btLr"/>
          </w:tcPr>
          <w:p w14:paraId="6878D3F2" w14:textId="77777777" w:rsidR="00AF633B" w:rsidRPr="00B71F8E" w:rsidRDefault="00AF633B" w:rsidP="0045306E">
            <w:pPr>
              <w:rPr>
                <w:rFonts w:ascii="Arial" w:hAnsi="Arial" w:cs="Arial"/>
                <w:lang w:val="mn-MN"/>
              </w:rPr>
            </w:pPr>
          </w:p>
        </w:tc>
        <w:tc>
          <w:tcPr>
            <w:tcW w:w="2693" w:type="dxa"/>
            <w:vMerge w:val="restart"/>
            <w:tcBorders>
              <w:top w:val="single" w:sz="4" w:space="0" w:color="auto"/>
              <w:left w:val="single" w:sz="4" w:space="0" w:color="auto"/>
              <w:bottom w:val="single" w:sz="4" w:space="0" w:color="auto"/>
            </w:tcBorders>
            <w:shd w:val="clear" w:color="auto" w:fill="auto"/>
            <w:vAlign w:val="center"/>
          </w:tcPr>
          <w:p w14:paraId="7E67C9D8" w14:textId="77777777" w:rsidR="00AF633B" w:rsidRPr="00B71F8E" w:rsidRDefault="00AF633B" w:rsidP="0045306E">
            <w:pPr>
              <w:pStyle w:val="Other0"/>
              <w:jc w:val="center"/>
              <w:rPr>
                <w:sz w:val="22"/>
                <w:szCs w:val="22"/>
                <w:lang w:val="mn-MN"/>
              </w:rPr>
            </w:pPr>
            <w:r w:rsidRPr="00B71F8E">
              <w:rPr>
                <w:color w:val="000000"/>
                <w:sz w:val="22"/>
                <w:szCs w:val="22"/>
                <w:lang w:val="mn-MN" w:eastAsia="mn-MN" w:bidi="mn-MN"/>
              </w:rPr>
              <w:t>Эрүүл мэндийн тусламж үйлчилгээ үзүүлэх бүлэг</w:t>
            </w:r>
          </w:p>
        </w:tc>
        <w:tc>
          <w:tcPr>
            <w:tcW w:w="2835" w:type="dxa"/>
            <w:tcBorders>
              <w:top w:val="single" w:sz="4" w:space="0" w:color="auto"/>
              <w:left w:val="single" w:sz="4" w:space="0" w:color="auto"/>
              <w:bottom w:val="single" w:sz="4" w:space="0" w:color="auto"/>
            </w:tcBorders>
            <w:shd w:val="clear" w:color="auto" w:fill="auto"/>
            <w:vAlign w:val="center"/>
          </w:tcPr>
          <w:p w14:paraId="6EB768FD" w14:textId="77777777" w:rsidR="00AF633B" w:rsidRPr="00B71F8E" w:rsidRDefault="00AF633B" w:rsidP="0045306E">
            <w:pPr>
              <w:pStyle w:val="Other0"/>
              <w:jc w:val="center"/>
              <w:rPr>
                <w:sz w:val="22"/>
                <w:szCs w:val="22"/>
                <w:lang w:val="mn-MN"/>
              </w:rPr>
            </w:pPr>
            <w:r w:rsidRPr="00B71F8E">
              <w:rPr>
                <w:color w:val="000000"/>
                <w:sz w:val="22"/>
                <w:szCs w:val="22"/>
                <w:lang w:val="mn-MN" w:eastAsia="mn-MN" w:bidi="mn-MN"/>
              </w:rPr>
              <w:t>Анхны тусламжийн хэсэг</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0D43A621" w14:textId="77777777" w:rsidR="00AF633B" w:rsidRPr="00B71F8E" w:rsidRDefault="00AF633B" w:rsidP="0045306E">
            <w:pPr>
              <w:pStyle w:val="Other0"/>
              <w:tabs>
                <w:tab w:val="left" w:pos="1552"/>
              </w:tabs>
              <w:jc w:val="both"/>
              <w:rPr>
                <w:sz w:val="22"/>
                <w:szCs w:val="22"/>
                <w:lang w:val="mn-MN"/>
              </w:rPr>
            </w:pPr>
            <w:r w:rsidRPr="00B71F8E">
              <w:rPr>
                <w:color w:val="000000"/>
                <w:sz w:val="22"/>
                <w:szCs w:val="22"/>
                <w:lang w:val="mn-MN" w:eastAsia="mn-MN" w:bidi="mn-MN"/>
              </w:rPr>
              <w:t>Гамшгийн</w:t>
            </w:r>
            <w:r w:rsidRPr="00B71F8E">
              <w:rPr>
                <w:color w:val="000000"/>
                <w:sz w:val="22"/>
                <w:szCs w:val="22"/>
                <w:lang w:val="mn-MN" w:eastAsia="mn-MN" w:bidi="mn-MN"/>
              </w:rPr>
              <w:tab/>
              <w:t>голомтод нэрвэгдэгсдийг</w:t>
            </w:r>
            <w:r w:rsidRPr="00B71F8E">
              <w:rPr>
                <w:sz w:val="22"/>
                <w:szCs w:val="22"/>
                <w:lang w:val="mn-MN"/>
              </w:rPr>
              <w:t xml:space="preserve"> </w:t>
            </w:r>
            <w:r w:rsidRPr="00B71F8E">
              <w:rPr>
                <w:color w:val="000000"/>
                <w:sz w:val="22"/>
                <w:szCs w:val="22"/>
                <w:lang w:val="mn-MN" w:eastAsia="mn-MN" w:bidi="mn-MN"/>
              </w:rPr>
              <w:t>эрэмбэлэн ангилж, эмнэлгийн яаралтай тусламж үйлчилгээ үзүүлэх, эмнэлэгт тээвэрлэн хүргэх, шилжүүлэх ажлыг зохион байгуулах</w:t>
            </w:r>
          </w:p>
        </w:tc>
      </w:tr>
      <w:tr w:rsidR="00AF633B" w:rsidRPr="00B71F8E" w14:paraId="267F17FC" w14:textId="77777777" w:rsidTr="00AF633B">
        <w:trPr>
          <w:trHeight w:hRule="exact" w:val="1152"/>
          <w:jc w:val="center"/>
        </w:trPr>
        <w:tc>
          <w:tcPr>
            <w:tcW w:w="993" w:type="dxa"/>
            <w:vMerge/>
            <w:tcBorders>
              <w:top w:val="single" w:sz="4" w:space="0" w:color="auto"/>
              <w:left w:val="single" w:sz="4" w:space="0" w:color="auto"/>
              <w:bottom w:val="single" w:sz="4" w:space="0" w:color="auto"/>
            </w:tcBorders>
            <w:shd w:val="clear" w:color="auto" w:fill="auto"/>
            <w:vAlign w:val="center"/>
          </w:tcPr>
          <w:p w14:paraId="431E8002" w14:textId="77777777" w:rsidR="00AF633B" w:rsidRPr="00B71F8E" w:rsidRDefault="00AF633B" w:rsidP="0045306E">
            <w:pPr>
              <w:jc w:val="center"/>
              <w:rPr>
                <w:rFonts w:ascii="Arial" w:hAnsi="Arial" w:cs="Arial"/>
                <w:lang w:val="mn-MN"/>
              </w:rPr>
            </w:pPr>
          </w:p>
        </w:tc>
        <w:tc>
          <w:tcPr>
            <w:tcW w:w="709" w:type="dxa"/>
            <w:vMerge/>
            <w:tcBorders>
              <w:top w:val="single" w:sz="4" w:space="0" w:color="auto"/>
              <w:left w:val="single" w:sz="4" w:space="0" w:color="auto"/>
              <w:bottom w:val="single" w:sz="4" w:space="0" w:color="auto"/>
            </w:tcBorders>
            <w:shd w:val="clear" w:color="auto" w:fill="auto"/>
            <w:textDirection w:val="btLr"/>
          </w:tcPr>
          <w:p w14:paraId="0421A7C5" w14:textId="77777777" w:rsidR="00AF633B" w:rsidRPr="00B71F8E" w:rsidRDefault="00AF633B" w:rsidP="0045306E">
            <w:pPr>
              <w:rPr>
                <w:rFonts w:ascii="Arial" w:hAnsi="Arial" w:cs="Arial"/>
                <w:lang w:val="mn-MN"/>
              </w:rPr>
            </w:pPr>
          </w:p>
        </w:tc>
        <w:tc>
          <w:tcPr>
            <w:tcW w:w="2693" w:type="dxa"/>
            <w:vMerge/>
            <w:tcBorders>
              <w:top w:val="single" w:sz="4" w:space="0" w:color="auto"/>
              <w:left w:val="single" w:sz="4" w:space="0" w:color="auto"/>
              <w:bottom w:val="single" w:sz="4" w:space="0" w:color="auto"/>
            </w:tcBorders>
            <w:shd w:val="clear" w:color="auto" w:fill="auto"/>
            <w:vAlign w:val="center"/>
          </w:tcPr>
          <w:p w14:paraId="1A2DD848" w14:textId="77777777" w:rsidR="00AF633B" w:rsidRPr="00B71F8E" w:rsidRDefault="00AF633B" w:rsidP="0045306E">
            <w:pPr>
              <w:jc w:val="both"/>
              <w:rPr>
                <w:rFonts w:ascii="Arial" w:hAnsi="Arial" w:cs="Arial"/>
                <w:lang w:val="mn-MN"/>
              </w:rPr>
            </w:pPr>
          </w:p>
        </w:tc>
        <w:tc>
          <w:tcPr>
            <w:tcW w:w="2835" w:type="dxa"/>
            <w:tcBorders>
              <w:top w:val="single" w:sz="4" w:space="0" w:color="auto"/>
              <w:left w:val="single" w:sz="4" w:space="0" w:color="auto"/>
              <w:bottom w:val="single" w:sz="4" w:space="0" w:color="auto"/>
            </w:tcBorders>
            <w:shd w:val="clear" w:color="auto" w:fill="auto"/>
            <w:vAlign w:val="center"/>
          </w:tcPr>
          <w:p w14:paraId="6BCEFFF8" w14:textId="77777777" w:rsidR="00AF633B" w:rsidRPr="00B71F8E" w:rsidRDefault="00AF633B" w:rsidP="0045306E">
            <w:pPr>
              <w:pStyle w:val="Other0"/>
              <w:jc w:val="center"/>
              <w:rPr>
                <w:sz w:val="22"/>
                <w:szCs w:val="22"/>
                <w:lang w:val="mn-MN"/>
              </w:rPr>
            </w:pPr>
            <w:r w:rsidRPr="00B71F8E">
              <w:rPr>
                <w:color w:val="000000"/>
                <w:sz w:val="22"/>
                <w:szCs w:val="22"/>
                <w:lang w:val="mn-MN" w:eastAsia="mn-MN" w:bidi="mn-MN"/>
              </w:rPr>
              <w:t>Хээрийн эмнэлэг дэлгэх хэсэг</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14:paraId="7F3EC7AC" w14:textId="77777777" w:rsidR="00AF633B" w:rsidRPr="00B71F8E" w:rsidRDefault="00AF633B" w:rsidP="0045306E">
            <w:pPr>
              <w:pStyle w:val="Other0"/>
              <w:jc w:val="both"/>
              <w:rPr>
                <w:sz w:val="22"/>
                <w:szCs w:val="22"/>
                <w:lang w:val="mn-MN"/>
              </w:rPr>
            </w:pPr>
            <w:r w:rsidRPr="00B71F8E">
              <w:rPr>
                <w:color w:val="000000"/>
                <w:sz w:val="22"/>
                <w:szCs w:val="22"/>
                <w:lang w:val="mn-MN" w:eastAsia="mn-MN" w:bidi="mn-MN"/>
              </w:rPr>
              <w:t>Хээрийн нөхцөлд нэрвэгдэгсдэд эмнэлгийн шаардлагатай бүхий л төрлийн тусламж үйлчилгээ үзүүлэх, эмнэлзүйн лабораторийн шинжилгээ хийх, өвчний тархалтыг хязгаарлах, халдвар эсэргүүцэх арга хэмжээг шуурхай зохион байгуулах</w:t>
            </w:r>
          </w:p>
        </w:tc>
      </w:tr>
      <w:tr w:rsidR="00AF633B" w:rsidRPr="00B71F8E" w14:paraId="4ED8B2CB" w14:textId="77777777" w:rsidTr="00AF633B">
        <w:trPr>
          <w:trHeight w:hRule="exact" w:val="723"/>
          <w:jc w:val="center"/>
        </w:trPr>
        <w:tc>
          <w:tcPr>
            <w:tcW w:w="993" w:type="dxa"/>
            <w:vMerge w:val="restart"/>
            <w:tcBorders>
              <w:top w:val="single" w:sz="4" w:space="0" w:color="auto"/>
              <w:left w:val="single" w:sz="4" w:space="0" w:color="auto"/>
              <w:bottom w:val="single" w:sz="4" w:space="0" w:color="auto"/>
            </w:tcBorders>
            <w:shd w:val="clear" w:color="auto" w:fill="auto"/>
            <w:vAlign w:val="center"/>
          </w:tcPr>
          <w:p w14:paraId="74C7D3D1" w14:textId="77777777" w:rsidR="00AF633B" w:rsidRPr="00B71F8E" w:rsidRDefault="00AF633B" w:rsidP="0045306E">
            <w:pPr>
              <w:pStyle w:val="Other0"/>
              <w:jc w:val="center"/>
              <w:rPr>
                <w:sz w:val="22"/>
                <w:szCs w:val="22"/>
                <w:lang w:val="mn-MN"/>
              </w:rPr>
            </w:pPr>
            <w:r w:rsidRPr="00B71F8E">
              <w:rPr>
                <w:color w:val="000000"/>
                <w:sz w:val="22"/>
                <w:szCs w:val="22"/>
                <w:lang w:val="mn-MN" w:eastAsia="mn-MN" w:bidi="mn-MN"/>
              </w:rPr>
              <w:t>3.</w:t>
            </w:r>
          </w:p>
        </w:tc>
        <w:tc>
          <w:tcPr>
            <w:tcW w:w="709" w:type="dxa"/>
            <w:vMerge/>
            <w:tcBorders>
              <w:top w:val="single" w:sz="4" w:space="0" w:color="auto"/>
              <w:left w:val="single" w:sz="4" w:space="0" w:color="auto"/>
              <w:bottom w:val="single" w:sz="4" w:space="0" w:color="auto"/>
            </w:tcBorders>
            <w:shd w:val="clear" w:color="auto" w:fill="auto"/>
            <w:textDirection w:val="btLr"/>
          </w:tcPr>
          <w:p w14:paraId="3115FEC0" w14:textId="77777777" w:rsidR="00AF633B" w:rsidRPr="00B71F8E" w:rsidRDefault="00AF633B" w:rsidP="0045306E">
            <w:pPr>
              <w:rPr>
                <w:rFonts w:ascii="Arial" w:hAnsi="Arial" w:cs="Arial"/>
                <w:lang w:val="mn-MN"/>
              </w:rPr>
            </w:pPr>
          </w:p>
        </w:tc>
        <w:tc>
          <w:tcPr>
            <w:tcW w:w="2693" w:type="dxa"/>
            <w:vMerge w:val="restart"/>
            <w:tcBorders>
              <w:top w:val="single" w:sz="4" w:space="0" w:color="auto"/>
              <w:left w:val="single" w:sz="4" w:space="0" w:color="auto"/>
              <w:bottom w:val="single" w:sz="4" w:space="0" w:color="auto"/>
            </w:tcBorders>
            <w:shd w:val="clear" w:color="auto" w:fill="auto"/>
            <w:vAlign w:val="center"/>
          </w:tcPr>
          <w:p w14:paraId="33DACF1D" w14:textId="77777777" w:rsidR="00AF633B" w:rsidRPr="00B71F8E" w:rsidRDefault="00AF633B" w:rsidP="0045306E">
            <w:pPr>
              <w:pStyle w:val="Other0"/>
              <w:jc w:val="center"/>
              <w:rPr>
                <w:sz w:val="22"/>
                <w:szCs w:val="22"/>
                <w:lang w:val="mn-MN"/>
              </w:rPr>
            </w:pPr>
            <w:r w:rsidRPr="00B71F8E">
              <w:rPr>
                <w:color w:val="000000"/>
                <w:sz w:val="22"/>
                <w:szCs w:val="22"/>
                <w:lang w:val="mn-MN" w:eastAsia="mn-MN" w:bidi="mn-MN"/>
              </w:rPr>
              <w:t xml:space="preserve">Нийтийн хэв журам хамгаалах, олон нийтийн </w:t>
            </w:r>
            <w:r w:rsidRPr="00B71F8E">
              <w:rPr>
                <w:color w:val="000000"/>
                <w:sz w:val="22"/>
                <w:szCs w:val="22"/>
                <w:lang w:val="mn-MN" w:eastAsia="mn-MN" w:bidi="mn-MN"/>
              </w:rPr>
              <w:lastRenderedPageBreak/>
              <w:t>аюулгүй байдлыг хангах бүлэг</w:t>
            </w:r>
          </w:p>
        </w:tc>
        <w:tc>
          <w:tcPr>
            <w:tcW w:w="2835" w:type="dxa"/>
            <w:tcBorders>
              <w:top w:val="single" w:sz="4" w:space="0" w:color="auto"/>
              <w:left w:val="single" w:sz="4" w:space="0" w:color="auto"/>
              <w:bottom w:val="single" w:sz="4" w:space="0" w:color="auto"/>
            </w:tcBorders>
            <w:shd w:val="clear" w:color="auto" w:fill="auto"/>
            <w:vAlign w:val="center"/>
          </w:tcPr>
          <w:p w14:paraId="6C484A53" w14:textId="77777777" w:rsidR="00AF633B" w:rsidRPr="00B71F8E" w:rsidRDefault="00AF633B" w:rsidP="0045306E">
            <w:pPr>
              <w:pStyle w:val="Other0"/>
              <w:jc w:val="center"/>
              <w:rPr>
                <w:sz w:val="22"/>
                <w:szCs w:val="22"/>
                <w:lang w:val="mn-MN"/>
              </w:rPr>
            </w:pPr>
            <w:r w:rsidRPr="00B71F8E">
              <w:rPr>
                <w:color w:val="000000"/>
                <w:sz w:val="22"/>
                <w:szCs w:val="22"/>
                <w:lang w:val="mn-MN" w:eastAsia="mn-MN" w:bidi="mn-MN"/>
              </w:rPr>
              <w:lastRenderedPageBreak/>
              <w:t>Нийтийн хэв журам хамгаалах хэсэг</w:t>
            </w:r>
          </w:p>
        </w:tc>
        <w:tc>
          <w:tcPr>
            <w:tcW w:w="77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58343C" w14:textId="603DBECC" w:rsidR="00AF633B" w:rsidRPr="00B71F8E" w:rsidRDefault="00AF633B" w:rsidP="0045306E">
            <w:pPr>
              <w:pStyle w:val="Other0"/>
              <w:tabs>
                <w:tab w:val="left" w:pos="1627"/>
                <w:tab w:val="left" w:pos="3492"/>
              </w:tabs>
              <w:jc w:val="both"/>
              <w:rPr>
                <w:sz w:val="22"/>
                <w:szCs w:val="22"/>
                <w:lang w:val="mn-MN"/>
              </w:rPr>
            </w:pPr>
            <w:r w:rsidRPr="00B71F8E">
              <w:rPr>
                <w:color w:val="000000"/>
                <w:sz w:val="22"/>
                <w:szCs w:val="22"/>
                <w:lang w:val="mn-MN" w:eastAsia="mn-MN" w:bidi="mn-MN"/>
              </w:rPr>
              <w:t>Гамшиг, ослын үед нийтийн хэв журам хамгаалах, олон нийтийн аюулгүй байдлыг хангах, эрэн хайх, аврах ажиллагаа хэвийн явуулах</w:t>
            </w:r>
            <w:r w:rsidRPr="00B71F8E">
              <w:rPr>
                <w:color w:val="000000"/>
                <w:sz w:val="22"/>
                <w:szCs w:val="22"/>
                <w:lang w:val="mn-MN" w:eastAsia="mn-MN" w:bidi="mn-MN"/>
              </w:rPr>
              <w:tab/>
              <w:t xml:space="preserve">нөхцөлийг </w:t>
            </w:r>
            <w:r w:rsidRPr="00B71F8E">
              <w:rPr>
                <w:color w:val="000000"/>
                <w:sz w:val="22"/>
                <w:szCs w:val="22"/>
                <w:lang w:val="mn-MN" w:eastAsia="mn-MN" w:bidi="mn-MN"/>
              </w:rPr>
              <w:lastRenderedPageBreak/>
              <w:t>бүрдүүлэх,</w:t>
            </w:r>
            <w:r w:rsidRPr="00B71F8E">
              <w:rPr>
                <w:sz w:val="22"/>
                <w:szCs w:val="22"/>
                <w:lang w:val="mn-MN"/>
              </w:rPr>
              <w:t xml:space="preserve"> </w:t>
            </w:r>
            <w:r w:rsidRPr="00B71F8E">
              <w:rPr>
                <w:color w:val="000000"/>
                <w:sz w:val="22"/>
                <w:szCs w:val="22"/>
                <w:lang w:val="mn-MN" w:eastAsia="mn-MN" w:bidi="mn-MN"/>
              </w:rPr>
              <w:t>нэрвэгдэгсдийг нүүлгэн шилжүүлэх үеийн аюулгүй байдлыг хангах, нийтийг хамарсан эмх замбараагүй байдлаас урьдчилан сэргийлэх, таслан зогсоох, хорио цээрийн дэглэмийн үеийн хөдөлгөөнд хязгаарлалт тогтоох, улсын онц чухал объектын харуул хамгаалалтыг зохион байгуулахад дэмжпэг үзүүлэх зэрэг бусад хуулиар хүлээсэн үүргийн хүрээнд ажиллах</w:t>
            </w:r>
          </w:p>
        </w:tc>
      </w:tr>
      <w:tr w:rsidR="00AF633B" w:rsidRPr="00B71F8E" w14:paraId="1B9318D0" w14:textId="77777777" w:rsidTr="00AF633B">
        <w:trPr>
          <w:trHeight w:hRule="exact" w:val="1248"/>
          <w:jc w:val="center"/>
        </w:trPr>
        <w:tc>
          <w:tcPr>
            <w:tcW w:w="993" w:type="dxa"/>
            <w:vMerge/>
            <w:tcBorders>
              <w:top w:val="single" w:sz="4" w:space="0" w:color="auto"/>
              <w:left w:val="single" w:sz="4" w:space="0" w:color="auto"/>
              <w:bottom w:val="single" w:sz="4" w:space="0" w:color="auto"/>
            </w:tcBorders>
            <w:shd w:val="clear" w:color="auto" w:fill="auto"/>
            <w:vAlign w:val="center"/>
          </w:tcPr>
          <w:p w14:paraId="6A4FFD25" w14:textId="77777777" w:rsidR="00AF633B" w:rsidRPr="00B71F8E" w:rsidRDefault="00AF633B" w:rsidP="0045306E">
            <w:pPr>
              <w:rPr>
                <w:rFonts w:ascii="Arial" w:hAnsi="Arial" w:cs="Arial"/>
                <w:lang w:val="mn-MN"/>
              </w:rPr>
            </w:pPr>
          </w:p>
        </w:tc>
        <w:tc>
          <w:tcPr>
            <w:tcW w:w="709" w:type="dxa"/>
            <w:vMerge/>
            <w:tcBorders>
              <w:top w:val="single" w:sz="4" w:space="0" w:color="auto"/>
              <w:left w:val="single" w:sz="4" w:space="0" w:color="auto"/>
              <w:bottom w:val="single" w:sz="4" w:space="0" w:color="auto"/>
            </w:tcBorders>
            <w:shd w:val="clear" w:color="auto" w:fill="auto"/>
            <w:textDirection w:val="btLr"/>
          </w:tcPr>
          <w:p w14:paraId="19AF67C2" w14:textId="77777777" w:rsidR="00AF633B" w:rsidRPr="00B71F8E" w:rsidRDefault="00AF633B" w:rsidP="0045306E">
            <w:pPr>
              <w:rPr>
                <w:rFonts w:ascii="Arial" w:hAnsi="Arial" w:cs="Arial"/>
                <w:lang w:val="mn-MN"/>
              </w:rPr>
            </w:pPr>
          </w:p>
        </w:tc>
        <w:tc>
          <w:tcPr>
            <w:tcW w:w="2693" w:type="dxa"/>
            <w:vMerge/>
            <w:tcBorders>
              <w:top w:val="single" w:sz="4" w:space="0" w:color="auto"/>
              <w:left w:val="single" w:sz="4" w:space="0" w:color="auto"/>
              <w:bottom w:val="single" w:sz="4" w:space="0" w:color="auto"/>
            </w:tcBorders>
            <w:shd w:val="clear" w:color="auto" w:fill="auto"/>
            <w:vAlign w:val="center"/>
          </w:tcPr>
          <w:p w14:paraId="792C45DB" w14:textId="77777777" w:rsidR="00AF633B" w:rsidRPr="00B71F8E" w:rsidRDefault="00AF633B" w:rsidP="0045306E">
            <w:pPr>
              <w:rPr>
                <w:rFonts w:ascii="Arial" w:hAnsi="Arial" w:cs="Arial"/>
                <w:lang w:val="mn-MN"/>
              </w:rPr>
            </w:pPr>
          </w:p>
        </w:tc>
        <w:tc>
          <w:tcPr>
            <w:tcW w:w="2835" w:type="dxa"/>
            <w:tcBorders>
              <w:top w:val="single" w:sz="4" w:space="0" w:color="auto"/>
              <w:left w:val="single" w:sz="4" w:space="0" w:color="auto"/>
              <w:bottom w:val="single" w:sz="4" w:space="0" w:color="auto"/>
            </w:tcBorders>
            <w:shd w:val="clear" w:color="auto" w:fill="auto"/>
            <w:vAlign w:val="center"/>
          </w:tcPr>
          <w:p w14:paraId="3280CE3B" w14:textId="77777777" w:rsidR="00AF633B" w:rsidRPr="00B71F8E" w:rsidRDefault="00AF633B" w:rsidP="0045306E">
            <w:pPr>
              <w:pStyle w:val="Other0"/>
              <w:jc w:val="center"/>
              <w:rPr>
                <w:sz w:val="22"/>
                <w:szCs w:val="22"/>
                <w:lang w:val="mn-MN"/>
              </w:rPr>
            </w:pPr>
            <w:r w:rsidRPr="00B71F8E">
              <w:rPr>
                <w:color w:val="000000"/>
                <w:sz w:val="22"/>
                <w:szCs w:val="22"/>
                <w:lang w:val="mn-MN" w:eastAsia="mn-MN" w:bidi="mn-MN"/>
              </w:rPr>
              <w:t>Олон нийтийн аюулгүй байдлыг хангах хэсэг</w:t>
            </w:r>
          </w:p>
        </w:tc>
        <w:tc>
          <w:tcPr>
            <w:tcW w:w="7796" w:type="dxa"/>
            <w:vMerge/>
            <w:tcBorders>
              <w:top w:val="single" w:sz="4" w:space="0" w:color="auto"/>
              <w:left w:val="single" w:sz="4" w:space="0" w:color="auto"/>
              <w:bottom w:val="single" w:sz="4" w:space="0" w:color="auto"/>
              <w:right w:val="single" w:sz="4" w:space="0" w:color="auto"/>
            </w:tcBorders>
            <w:shd w:val="clear" w:color="auto" w:fill="auto"/>
            <w:vAlign w:val="bottom"/>
          </w:tcPr>
          <w:p w14:paraId="12748806" w14:textId="77777777" w:rsidR="00AF633B" w:rsidRPr="00B71F8E" w:rsidRDefault="00AF633B" w:rsidP="0045306E">
            <w:pPr>
              <w:rPr>
                <w:rFonts w:ascii="Arial" w:hAnsi="Arial" w:cs="Arial"/>
                <w:lang w:val="mn-MN"/>
              </w:rPr>
            </w:pPr>
          </w:p>
        </w:tc>
      </w:tr>
    </w:tbl>
    <w:p w14:paraId="752B93BD" w14:textId="77777777" w:rsidR="00AF633B" w:rsidRPr="00B71F8E" w:rsidRDefault="00AF633B" w:rsidP="00AF633B">
      <w:pPr>
        <w:spacing w:line="1" w:lineRule="exact"/>
        <w:rPr>
          <w:rFonts w:ascii="Arial" w:hAnsi="Arial" w:cs="Arial"/>
          <w:lang w:val="mn-M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56"/>
        <w:gridCol w:w="709"/>
        <w:gridCol w:w="2825"/>
        <w:gridCol w:w="2835"/>
        <w:gridCol w:w="7806"/>
      </w:tblGrid>
      <w:tr w:rsidR="00AF633B" w:rsidRPr="00B71F8E" w14:paraId="3A3C63F2" w14:textId="77777777" w:rsidTr="00AF633B">
        <w:trPr>
          <w:trHeight w:hRule="exact" w:val="1007"/>
          <w:jc w:val="center"/>
        </w:trPr>
        <w:tc>
          <w:tcPr>
            <w:tcW w:w="856" w:type="dxa"/>
            <w:vMerge w:val="restart"/>
            <w:tcBorders>
              <w:top w:val="single" w:sz="4" w:space="0" w:color="auto"/>
              <w:left w:val="single" w:sz="4" w:space="0" w:color="auto"/>
            </w:tcBorders>
            <w:shd w:val="clear" w:color="auto" w:fill="auto"/>
            <w:vAlign w:val="center"/>
          </w:tcPr>
          <w:p w14:paraId="23CFB1FF" w14:textId="77777777" w:rsidR="00AF633B" w:rsidRPr="00B71F8E" w:rsidRDefault="00AF633B" w:rsidP="0045306E">
            <w:pPr>
              <w:pStyle w:val="Other0"/>
              <w:jc w:val="center"/>
              <w:rPr>
                <w:sz w:val="22"/>
                <w:szCs w:val="22"/>
                <w:lang w:val="mn-MN"/>
              </w:rPr>
            </w:pPr>
            <w:r w:rsidRPr="00B71F8E">
              <w:rPr>
                <w:color w:val="000000"/>
                <w:sz w:val="22"/>
                <w:szCs w:val="22"/>
                <w:lang w:val="mn-MN" w:eastAsia="mn-MN" w:bidi="mn-MN"/>
              </w:rPr>
              <w:t>4.</w:t>
            </w:r>
          </w:p>
        </w:tc>
        <w:tc>
          <w:tcPr>
            <w:tcW w:w="709" w:type="dxa"/>
            <w:vMerge w:val="restart"/>
            <w:tcBorders>
              <w:top w:val="single" w:sz="4" w:space="0" w:color="auto"/>
              <w:left w:val="single" w:sz="4" w:space="0" w:color="auto"/>
            </w:tcBorders>
            <w:shd w:val="clear" w:color="auto" w:fill="auto"/>
          </w:tcPr>
          <w:p w14:paraId="71EC52AF" w14:textId="77777777" w:rsidR="00AF633B" w:rsidRPr="00B71F8E" w:rsidRDefault="00AF633B" w:rsidP="0045306E">
            <w:pPr>
              <w:rPr>
                <w:rFonts w:ascii="Arial" w:hAnsi="Arial" w:cs="Arial"/>
                <w:lang w:val="mn-MN"/>
              </w:rPr>
            </w:pPr>
          </w:p>
        </w:tc>
        <w:tc>
          <w:tcPr>
            <w:tcW w:w="2825" w:type="dxa"/>
            <w:vMerge w:val="restart"/>
            <w:tcBorders>
              <w:top w:val="single" w:sz="4" w:space="0" w:color="auto"/>
              <w:left w:val="single" w:sz="4" w:space="0" w:color="auto"/>
            </w:tcBorders>
            <w:shd w:val="clear" w:color="auto" w:fill="auto"/>
            <w:vAlign w:val="center"/>
          </w:tcPr>
          <w:p w14:paraId="122CF59E" w14:textId="77777777" w:rsidR="00AF633B" w:rsidRPr="00B71F8E" w:rsidRDefault="00AF633B" w:rsidP="0045306E">
            <w:pPr>
              <w:pStyle w:val="Other0"/>
              <w:jc w:val="center"/>
              <w:rPr>
                <w:sz w:val="22"/>
                <w:szCs w:val="22"/>
                <w:lang w:val="mn-MN"/>
              </w:rPr>
            </w:pPr>
            <w:r w:rsidRPr="00B71F8E">
              <w:rPr>
                <w:color w:val="000000"/>
                <w:sz w:val="22"/>
                <w:szCs w:val="22"/>
                <w:lang w:val="mn-MN" w:eastAsia="mn-MN" w:bidi="mn-MN"/>
              </w:rPr>
              <w:t>Түр орон</w:t>
            </w:r>
            <w:r w:rsidRPr="00B71F8E">
              <w:rPr>
                <w:color w:val="000000"/>
                <w:sz w:val="22"/>
                <w:szCs w:val="22"/>
                <w:lang w:val="mn-MN" w:eastAsia="mn-MN" w:bidi="mn-MN"/>
              </w:rPr>
              <w:br/>
              <w:t>байраар хангах</w:t>
            </w:r>
            <w:r w:rsidRPr="00B71F8E">
              <w:rPr>
                <w:color w:val="000000"/>
                <w:sz w:val="22"/>
                <w:szCs w:val="22"/>
                <w:lang w:val="mn-MN" w:eastAsia="mn-MN" w:bidi="mn-MN"/>
              </w:rPr>
              <w:br/>
              <w:t>бүлэг</w:t>
            </w:r>
          </w:p>
        </w:tc>
        <w:tc>
          <w:tcPr>
            <w:tcW w:w="2835" w:type="dxa"/>
            <w:tcBorders>
              <w:top w:val="single" w:sz="4" w:space="0" w:color="auto"/>
              <w:left w:val="single" w:sz="4" w:space="0" w:color="auto"/>
            </w:tcBorders>
            <w:shd w:val="clear" w:color="auto" w:fill="auto"/>
            <w:vAlign w:val="center"/>
          </w:tcPr>
          <w:p w14:paraId="61D7738E" w14:textId="77777777" w:rsidR="00AF633B" w:rsidRPr="00B71F8E" w:rsidRDefault="00AF633B" w:rsidP="0045306E">
            <w:pPr>
              <w:pStyle w:val="Other0"/>
              <w:jc w:val="center"/>
              <w:rPr>
                <w:sz w:val="22"/>
                <w:szCs w:val="22"/>
                <w:lang w:val="mn-MN"/>
              </w:rPr>
            </w:pPr>
            <w:r w:rsidRPr="00B71F8E">
              <w:rPr>
                <w:color w:val="000000"/>
                <w:sz w:val="22"/>
                <w:szCs w:val="22"/>
                <w:lang w:val="mn-MN" w:eastAsia="mn-MN" w:bidi="mn-MN"/>
              </w:rPr>
              <w:t>Түр байраар</w:t>
            </w:r>
            <w:r w:rsidRPr="00B71F8E">
              <w:rPr>
                <w:color w:val="000000"/>
                <w:sz w:val="22"/>
                <w:szCs w:val="22"/>
                <w:lang w:val="mn-MN" w:eastAsia="mn-MN" w:bidi="mn-MN"/>
              </w:rPr>
              <w:br/>
              <w:t>хангах хэсэг</w:t>
            </w:r>
          </w:p>
        </w:tc>
        <w:tc>
          <w:tcPr>
            <w:tcW w:w="7806" w:type="dxa"/>
            <w:tcBorders>
              <w:top w:val="single" w:sz="4" w:space="0" w:color="auto"/>
              <w:left w:val="single" w:sz="4" w:space="0" w:color="auto"/>
              <w:right w:val="single" w:sz="4" w:space="0" w:color="auto"/>
            </w:tcBorders>
            <w:shd w:val="clear" w:color="auto" w:fill="auto"/>
            <w:vAlign w:val="bottom"/>
          </w:tcPr>
          <w:p w14:paraId="21790187" w14:textId="57875BAF" w:rsidR="00AF633B" w:rsidRPr="00B71F8E" w:rsidRDefault="00AF633B" w:rsidP="0045306E">
            <w:pPr>
              <w:pStyle w:val="Other0"/>
              <w:jc w:val="both"/>
              <w:rPr>
                <w:sz w:val="22"/>
                <w:szCs w:val="22"/>
                <w:lang w:val="mn-MN"/>
              </w:rPr>
            </w:pPr>
            <w:r w:rsidRPr="00B71F8E">
              <w:rPr>
                <w:color w:val="000000"/>
                <w:sz w:val="22"/>
                <w:szCs w:val="22"/>
                <w:lang w:val="mn-MN" w:eastAsia="mn-MN" w:bidi="mn-MN"/>
              </w:rPr>
              <w:t>Түр байр дэлгэж иргэдийн амьдрах нэн тэргүүний хэрэгцээ (орон байр, цэвэр ус, хоол хүнс, хөнжил, дулаан хувцас, эмнэлгийн болон сэтгэл зүйн тусламж, аюулгүй байдал)-г хангах арга хэмжээг зохион байгуулах (1-7 хоног байрлах)</w:t>
            </w:r>
          </w:p>
        </w:tc>
      </w:tr>
      <w:tr w:rsidR="00AF633B" w:rsidRPr="00B71F8E" w14:paraId="2A24FE5F" w14:textId="77777777" w:rsidTr="00AF633B">
        <w:trPr>
          <w:trHeight w:hRule="exact" w:val="801"/>
          <w:jc w:val="center"/>
        </w:trPr>
        <w:tc>
          <w:tcPr>
            <w:tcW w:w="856" w:type="dxa"/>
            <w:vMerge/>
            <w:tcBorders>
              <w:left w:val="single" w:sz="4" w:space="0" w:color="auto"/>
            </w:tcBorders>
            <w:shd w:val="clear" w:color="auto" w:fill="auto"/>
            <w:vAlign w:val="center"/>
          </w:tcPr>
          <w:p w14:paraId="39D314D4" w14:textId="77777777" w:rsidR="00AF633B" w:rsidRPr="00B71F8E" w:rsidRDefault="00AF633B" w:rsidP="0045306E">
            <w:pPr>
              <w:jc w:val="center"/>
              <w:rPr>
                <w:rFonts w:ascii="Arial" w:hAnsi="Arial" w:cs="Arial"/>
                <w:lang w:val="mn-MN"/>
              </w:rPr>
            </w:pPr>
          </w:p>
        </w:tc>
        <w:tc>
          <w:tcPr>
            <w:tcW w:w="709" w:type="dxa"/>
            <w:vMerge/>
            <w:tcBorders>
              <w:left w:val="single" w:sz="4" w:space="0" w:color="auto"/>
            </w:tcBorders>
            <w:shd w:val="clear" w:color="auto" w:fill="auto"/>
          </w:tcPr>
          <w:p w14:paraId="71D2E1A7" w14:textId="77777777" w:rsidR="00AF633B" w:rsidRPr="00B71F8E" w:rsidRDefault="00AF633B" w:rsidP="0045306E">
            <w:pPr>
              <w:rPr>
                <w:rFonts w:ascii="Arial" w:hAnsi="Arial" w:cs="Arial"/>
                <w:lang w:val="mn-MN"/>
              </w:rPr>
            </w:pPr>
          </w:p>
        </w:tc>
        <w:tc>
          <w:tcPr>
            <w:tcW w:w="2825" w:type="dxa"/>
            <w:vMerge/>
            <w:tcBorders>
              <w:left w:val="single" w:sz="4" w:space="0" w:color="auto"/>
            </w:tcBorders>
            <w:shd w:val="clear" w:color="auto" w:fill="auto"/>
            <w:vAlign w:val="center"/>
          </w:tcPr>
          <w:p w14:paraId="4227BF4D" w14:textId="77777777" w:rsidR="00AF633B" w:rsidRPr="00B71F8E" w:rsidRDefault="00AF633B" w:rsidP="0045306E">
            <w:pPr>
              <w:jc w:val="both"/>
              <w:rPr>
                <w:rFonts w:ascii="Arial" w:hAnsi="Arial" w:cs="Arial"/>
                <w:lang w:val="mn-MN"/>
              </w:rPr>
            </w:pPr>
          </w:p>
        </w:tc>
        <w:tc>
          <w:tcPr>
            <w:tcW w:w="2835" w:type="dxa"/>
            <w:tcBorders>
              <w:top w:val="single" w:sz="4" w:space="0" w:color="auto"/>
              <w:left w:val="single" w:sz="4" w:space="0" w:color="auto"/>
            </w:tcBorders>
            <w:shd w:val="clear" w:color="auto" w:fill="auto"/>
            <w:vAlign w:val="center"/>
          </w:tcPr>
          <w:p w14:paraId="09E2BBBA" w14:textId="77777777" w:rsidR="00AF633B" w:rsidRPr="00B71F8E" w:rsidRDefault="00AF633B" w:rsidP="0045306E">
            <w:pPr>
              <w:pStyle w:val="Other0"/>
              <w:jc w:val="center"/>
              <w:rPr>
                <w:sz w:val="22"/>
                <w:szCs w:val="22"/>
                <w:lang w:val="mn-MN"/>
              </w:rPr>
            </w:pPr>
            <w:r w:rsidRPr="00B71F8E">
              <w:rPr>
                <w:color w:val="000000"/>
                <w:sz w:val="22"/>
                <w:szCs w:val="22"/>
                <w:lang w:val="mn-MN" w:eastAsia="mn-MN" w:bidi="mn-MN"/>
              </w:rPr>
              <w:t>Түр амьдрах</w:t>
            </w:r>
            <w:r w:rsidRPr="00B71F8E">
              <w:rPr>
                <w:color w:val="000000"/>
                <w:sz w:val="22"/>
                <w:szCs w:val="22"/>
                <w:lang w:val="mn-MN" w:eastAsia="mn-MN" w:bidi="mn-MN"/>
              </w:rPr>
              <w:br/>
              <w:t>байраар</w:t>
            </w:r>
            <w:r w:rsidRPr="00B71F8E">
              <w:rPr>
                <w:color w:val="000000"/>
                <w:sz w:val="22"/>
                <w:szCs w:val="22"/>
                <w:lang w:val="mn-MN" w:eastAsia="mn-MN" w:bidi="mn-MN"/>
              </w:rPr>
              <w:br/>
              <w:t>хангах хэсэг</w:t>
            </w:r>
          </w:p>
        </w:tc>
        <w:tc>
          <w:tcPr>
            <w:tcW w:w="7806" w:type="dxa"/>
            <w:tcBorders>
              <w:top w:val="single" w:sz="4" w:space="0" w:color="auto"/>
              <w:left w:val="single" w:sz="4" w:space="0" w:color="auto"/>
              <w:right w:val="single" w:sz="4" w:space="0" w:color="auto"/>
            </w:tcBorders>
            <w:shd w:val="clear" w:color="auto" w:fill="auto"/>
            <w:vAlign w:val="center"/>
          </w:tcPr>
          <w:p w14:paraId="5A487E60" w14:textId="77777777" w:rsidR="00AF633B" w:rsidRPr="00B71F8E" w:rsidRDefault="00AF633B" w:rsidP="0045306E">
            <w:pPr>
              <w:pStyle w:val="Other0"/>
              <w:jc w:val="both"/>
              <w:rPr>
                <w:sz w:val="22"/>
                <w:szCs w:val="22"/>
                <w:lang w:val="mn-MN"/>
              </w:rPr>
            </w:pPr>
            <w:r w:rsidRPr="00B71F8E">
              <w:rPr>
                <w:color w:val="000000"/>
                <w:sz w:val="22"/>
                <w:szCs w:val="22"/>
                <w:lang w:val="mn-MN" w:eastAsia="mn-MN" w:bidi="mn-MN"/>
              </w:rPr>
              <w:t>Гамшиг, осол, аюулт үзэгдлийн үед хүн амын түр амьдрах байрыг холбогдох норм, стандартын дагуу барьж байгуулах, төхөөрөмжлөх, нөөц бүрдүүлэх, нөхөн сэлбэх ажлыг зохион байгуулах (7-14 хоног амьдрах)</w:t>
            </w:r>
          </w:p>
        </w:tc>
      </w:tr>
      <w:tr w:rsidR="00AF633B" w:rsidRPr="00B71F8E" w14:paraId="77D4B3D9" w14:textId="77777777" w:rsidTr="00AF633B">
        <w:trPr>
          <w:trHeight w:hRule="exact" w:val="571"/>
          <w:jc w:val="center"/>
        </w:trPr>
        <w:tc>
          <w:tcPr>
            <w:tcW w:w="856" w:type="dxa"/>
            <w:tcBorders>
              <w:top w:val="single" w:sz="4" w:space="0" w:color="auto"/>
              <w:left w:val="single" w:sz="4" w:space="0" w:color="auto"/>
            </w:tcBorders>
            <w:shd w:val="clear" w:color="auto" w:fill="auto"/>
            <w:vAlign w:val="center"/>
          </w:tcPr>
          <w:p w14:paraId="683F3FA7" w14:textId="77777777" w:rsidR="00AF633B" w:rsidRPr="00B71F8E" w:rsidRDefault="00AF633B" w:rsidP="0045306E">
            <w:pPr>
              <w:pStyle w:val="Other0"/>
              <w:jc w:val="center"/>
              <w:rPr>
                <w:sz w:val="22"/>
                <w:szCs w:val="22"/>
                <w:lang w:val="mn-MN"/>
              </w:rPr>
            </w:pPr>
            <w:r w:rsidRPr="00B71F8E">
              <w:rPr>
                <w:color w:val="000000"/>
                <w:sz w:val="22"/>
                <w:szCs w:val="22"/>
                <w:lang w:val="mn-MN" w:eastAsia="mn-MN" w:bidi="mn-MN"/>
              </w:rPr>
              <w:t>5.</w:t>
            </w:r>
          </w:p>
        </w:tc>
        <w:tc>
          <w:tcPr>
            <w:tcW w:w="709" w:type="dxa"/>
            <w:vMerge/>
            <w:tcBorders>
              <w:left w:val="single" w:sz="4" w:space="0" w:color="auto"/>
            </w:tcBorders>
            <w:shd w:val="clear" w:color="auto" w:fill="auto"/>
          </w:tcPr>
          <w:p w14:paraId="5D79CBE6" w14:textId="77777777" w:rsidR="00AF633B" w:rsidRPr="00B71F8E" w:rsidRDefault="00AF633B" w:rsidP="0045306E">
            <w:pPr>
              <w:rPr>
                <w:rFonts w:ascii="Arial" w:hAnsi="Arial" w:cs="Arial"/>
                <w:lang w:val="mn-MN"/>
              </w:rPr>
            </w:pPr>
          </w:p>
        </w:tc>
        <w:tc>
          <w:tcPr>
            <w:tcW w:w="5660" w:type="dxa"/>
            <w:gridSpan w:val="2"/>
            <w:tcBorders>
              <w:top w:val="single" w:sz="4" w:space="0" w:color="auto"/>
              <w:left w:val="single" w:sz="4" w:space="0" w:color="auto"/>
            </w:tcBorders>
            <w:shd w:val="clear" w:color="auto" w:fill="auto"/>
            <w:vAlign w:val="center"/>
          </w:tcPr>
          <w:p w14:paraId="2490156A" w14:textId="77777777" w:rsidR="00AF633B" w:rsidRPr="00B71F8E" w:rsidRDefault="00AF633B" w:rsidP="0045306E">
            <w:pPr>
              <w:pStyle w:val="Other0"/>
              <w:jc w:val="center"/>
              <w:rPr>
                <w:sz w:val="22"/>
                <w:szCs w:val="22"/>
                <w:lang w:val="mn-MN"/>
              </w:rPr>
            </w:pPr>
            <w:r w:rsidRPr="00B71F8E">
              <w:rPr>
                <w:color w:val="000000"/>
                <w:sz w:val="22"/>
                <w:szCs w:val="22"/>
                <w:lang w:val="mn-MN" w:eastAsia="mn-MN" w:bidi="mn-MN"/>
              </w:rPr>
              <w:t>Санхүү, зохицуулалтын бүлэг</w:t>
            </w:r>
          </w:p>
        </w:tc>
        <w:tc>
          <w:tcPr>
            <w:tcW w:w="7806" w:type="dxa"/>
            <w:tcBorders>
              <w:top w:val="single" w:sz="4" w:space="0" w:color="auto"/>
              <w:left w:val="single" w:sz="4" w:space="0" w:color="auto"/>
              <w:right w:val="single" w:sz="4" w:space="0" w:color="auto"/>
            </w:tcBorders>
            <w:shd w:val="clear" w:color="auto" w:fill="auto"/>
            <w:vAlign w:val="bottom"/>
          </w:tcPr>
          <w:p w14:paraId="46925BB3" w14:textId="77777777" w:rsidR="00AF633B" w:rsidRPr="00B71F8E" w:rsidRDefault="00AF633B" w:rsidP="0045306E">
            <w:pPr>
              <w:pStyle w:val="Other0"/>
              <w:jc w:val="both"/>
              <w:rPr>
                <w:sz w:val="22"/>
                <w:szCs w:val="22"/>
                <w:lang w:val="mn-MN"/>
              </w:rPr>
            </w:pPr>
            <w:r w:rsidRPr="00B71F8E">
              <w:rPr>
                <w:color w:val="000000"/>
                <w:sz w:val="22"/>
                <w:szCs w:val="22"/>
                <w:lang w:val="mn-MN" w:eastAsia="mn-MN" w:bidi="mn-MN"/>
              </w:rPr>
              <w:t>Гамшиг, ослын үед санхүү, хөрөнгө гаргах, зохицуулалт хийх, зохион байгуулах</w:t>
            </w:r>
          </w:p>
        </w:tc>
      </w:tr>
      <w:tr w:rsidR="00AF633B" w:rsidRPr="00B71F8E" w14:paraId="56B742BE" w14:textId="77777777" w:rsidTr="00AF633B">
        <w:trPr>
          <w:trHeight w:hRule="exact" w:val="521"/>
          <w:jc w:val="center"/>
        </w:trPr>
        <w:tc>
          <w:tcPr>
            <w:tcW w:w="856" w:type="dxa"/>
            <w:tcBorders>
              <w:top w:val="single" w:sz="4" w:space="0" w:color="auto"/>
              <w:left w:val="single" w:sz="4" w:space="0" w:color="auto"/>
            </w:tcBorders>
            <w:shd w:val="clear" w:color="auto" w:fill="auto"/>
            <w:vAlign w:val="center"/>
          </w:tcPr>
          <w:p w14:paraId="36047329" w14:textId="77777777" w:rsidR="00AF633B" w:rsidRPr="00B71F8E" w:rsidRDefault="00AF633B" w:rsidP="0045306E">
            <w:pPr>
              <w:pStyle w:val="Other0"/>
              <w:jc w:val="center"/>
              <w:rPr>
                <w:sz w:val="22"/>
                <w:szCs w:val="22"/>
                <w:lang w:val="mn-MN"/>
              </w:rPr>
            </w:pPr>
            <w:r w:rsidRPr="00B71F8E">
              <w:rPr>
                <w:color w:val="000000"/>
                <w:sz w:val="22"/>
                <w:szCs w:val="22"/>
                <w:lang w:val="mn-MN" w:eastAsia="mn-MN" w:bidi="mn-MN"/>
              </w:rPr>
              <w:t>6.</w:t>
            </w:r>
          </w:p>
        </w:tc>
        <w:tc>
          <w:tcPr>
            <w:tcW w:w="709" w:type="dxa"/>
            <w:vMerge/>
            <w:tcBorders>
              <w:left w:val="single" w:sz="4" w:space="0" w:color="auto"/>
            </w:tcBorders>
            <w:shd w:val="clear" w:color="auto" w:fill="auto"/>
          </w:tcPr>
          <w:p w14:paraId="63C2B1F3" w14:textId="77777777" w:rsidR="00AF633B" w:rsidRPr="00B71F8E" w:rsidRDefault="00AF633B" w:rsidP="0045306E">
            <w:pPr>
              <w:rPr>
                <w:rFonts w:ascii="Arial" w:hAnsi="Arial" w:cs="Arial"/>
                <w:lang w:val="mn-MN"/>
              </w:rPr>
            </w:pPr>
          </w:p>
        </w:tc>
        <w:tc>
          <w:tcPr>
            <w:tcW w:w="5660" w:type="dxa"/>
            <w:gridSpan w:val="2"/>
            <w:tcBorders>
              <w:top w:val="single" w:sz="4" w:space="0" w:color="auto"/>
              <w:left w:val="single" w:sz="4" w:space="0" w:color="auto"/>
            </w:tcBorders>
            <w:shd w:val="clear" w:color="auto" w:fill="auto"/>
            <w:vAlign w:val="center"/>
          </w:tcPr>
          <w:p w14:paraId="3F31B11C" w14:textId="77777777" w:rsidR="00AF633B" w:rsidRPr="00B71F8E" w:rsidRDefault="00AF633B" w:rsidP="0045306E">
            <w:pPr>
              <w:pStyle w:val="Other0"/>
              <w:jc w:val="center"/>
              <w:rPr>
                <w:sz w:val="22"/>
                <w:szCs w:val="22"/>
                <w:lang w:val="mn-MN"/>
              </w:rPr>
            </w:pPr>
            <w:r w:rsidRPr="00B71F8E">
              <w:rPr>
                <w:color w:val="000000"/>
                <w:sz w:val="22"/>
                <w:szCs w:val="22"/>
                <w:lang w:val="mn-MN" w:eastAsia="mn-MN" w:bidi="mn-MN"/>
              </w:rPr>
              <w:t>Хүнс, ус, дулаан хувцас, шатахуунаар хангах бүлэг</w:t>
            </w:r>
          </w:p>
        </w:tc>
        <w:tc>
          <w:tcPr>
            <w:tcW w:w="7806" w:type="dxa"/>
            <w:tcBorders>
              <w:top w:val="single" w:sz="4" w:space="0" w:color="auto"/>
              <w:left w:val="single" w:sz="4" w:space="0" w:color="auto"/>
              <w:right w:val="single" w:sz="4" w:space="0" w:color="auto"/>
            </w:tcBorders>
            <w:shd w:val="clear" w:color="auto" w:fill="auto"/>
            <w:vAlign w:val="bottom"/>
          </w:tcPr>
          <w:p w14:paraId="70646658" w14:textId="77777777" w:rsidR="00AF633B" w:rsidRPr="00B71F8E" w:rsidRDefault="00AF633B" w:rsidP="0045306E">
            <w:pPr>
              <w:pStyle w:val="Other0"/>
              <w:jc w:val="both"/>
              <w:rPr>
                <w:sz w:val="22"/>
                <w:szCs w:val="22"/>
                <w:lang w:val="mn-MN"/>
              </w:rPr>
            </w:pPr>
            <w:r w:rsidRPr="00B71F8E">
              <w:rPr>
                <w:color w:val="000000"/>
                <w:sz w:val="22"/>
                <w:szCs w:val="22"/>
                <w:lang w:val="mn-MN" w:eastAsia="mn-MN" w:bidi="mn-MN"/>
              </w:rPr>
              <w:t>Нэрвэгдэгсэд болон гамшиг, ослын голомтод ажиллаж байгаа мэргэжлийн анги, сайн дурынхныг хоол, цэвэр ус, хүнсээр хангах</w:t>
            </w:r>
          </w:p>
        </w:tc>
      </w:tr>
      <w:tr w:rsidR="00AF633B" w:rsidRPr="00B71F8E" w14:paraId="64EEC508" w14:textId="77777777" w:rsidTr="00AF633B">
        <w:trPr>
          <w:trHeight w:hRule="exact" w:val="757"/>
          <w:jc w:val="center"/>
        </w:trPr>
        <w:tc>
          <w:tcPr>
            <w:tcW w:w="856" w:type="dxa"/>
            <w:tcBorders>
              <w:top w:val="single" w:sz="4" w:space="0" w:color="auto"/>
              <w:left w:val="single" w:sz="4" w:space="0" w:color="auto"/>
            </w:tcBorders>
            <w:shd w:val="clear" w:color="auto" w:fill="auto"/>
            <w:vAlign w:val="center"/>
          </w:tcPr>
          <w:p w14:paraId="4F8847C4" w14:textId="77777777" w:rsidR="00AF633B" w:rsidRPr="00B71F8E" w:rsidRDefault="00AF633B" w:rsidP="0045306E">
            <w:pPr>
              <w:pStyle w:val="Other0"/>
              <w:jc w:val="center"/>
              <w:rPr>
                <w:sz w:val="22"/>
                <w:szCs w:val="22"/>
                <w:lang w:val="mn-MN"/>
              </w:rPr>
            </w:pPr>
            <w:r w:rsidRPr="00B71F8E">
              <w:rPr>
                <w:color w:val="000000"/>
                <w:sz w:val="22"/>
                <w:szCs w:val="22"/>
                <w:lang w:val="mn-MN" w:eastAsia="mn-MN" w:bidi="mn-MN"/>
              </w:rPr>
              <w:t>7.</w:t>
            </w:r>
          </w:p>
        </w:tc>
        <w:tc>
          <w:tcPr>
            <w:tcW w:w="709" w:type="dxa"/>
            <w:vMerge/>
            <w:tcBorders>
              <w:left w:val="single" w:sz="4" w:space="0" w:color="auto"/>
            </w:tcBorders>
            <w:shd w:val="clear" w:color="auto" w:fill="auto"/>
          </w:tcPr>
          <w:p w14:paraId="3A3614C0" w14:textId="77777777" w:rsidR="00AF633B" w:rsidRPr="00B71F8E" w:rsidRDefault="00AF633B" w:rsidP="0045306E">
            <w:pPr>
              <w:rPr>
                <w:rFonts w:ascii="Arial" w:hAnsi="Arial" w:cs="Arial"/>
                <w:lang w:val="mn-MN"/>
              </w:rPr>
            </w:pPr>
          </w:p>
        </w:tc>
        <w:tc>
          <w:tcPr>
            <w:tcW w:w="5660" w:type="dxa"/>
            <w:gridSpan w:val="2"/>
            <w:tcBorders>
              <w:top w:val="single" w:sz="4" w:space="0" w:color="auto"/>
              <w:left w:val="single" w:sz="4" w:space="0" w:color="auto"/>
            </w:tcBorders>
            <w:shd w:val="clear" w:color="auto" w:fill="auto"/>
            <w:vAlign w:val="center"/>
          </w:tcPr>
          <w:p w14:paraId="47C6EED4" w14:textId="77777777" w:rsidR="00AF633B" w:rsidRPr="00B71F8E" w:rsidRDefault="00AF633B" w:rsidP="0045306E">
            <w:pPr>
              <w:pStyle w:val="Other0"/>
              <w:jc w:val="center"/>
              <w:rPr>
                <w:sz w:val="22"/>
                <w:szCs w:val="22"/>
                <w:lang w:val="mn-MN"/>
              </w:rPr>
            </w:pPr>
            <w:r w:rsidRPr="00B71F8E">
              <w:rPr>
                <w:color w:val="000000"/>
                <w:sz w:val="22"/>
                <w:szCs w:val="22"/>
                <w:lang w:val="mn-MN" w:eastAsia="mn-MN" w:bidi="mn-MN"/>
              </w:rPr>
              <w:t>Нүүлгэн шилжүүлэх бүлэг</w:t>
            </w:r>
          </w:p>
        </w:tc>
        <w:tc>
          <w:tcPr>
            <w:tcW w:w="7806" w:type="dxa"/>
            <w:tcBorders>
              <w:top w:val="single" w:sz="4" w:space="0" w:color="auto"/>
              <w:left w:val="single" w:sz="4" w:space="0" w:color="auto"/>
              <w:right w:val="single" w:sz="4" w:space="0" w:color="auto"/>
            </w:tcBorders>
            <w:shd w:val="clear" w:color="auto" w:fill="auto"/>
            <w:vAlign w:val="bottom"/>
          </w:tcPr>
          <w:p w14:paraId="35C51621" w14:textId="77777777" w:rsidR="00AF633B" w:rsidRPr="00B71F8E" w:rsidRDefault="00AF633B" w:rsidP="0045306E">
            <w:pPr>
              <w:pStyle w:val="Other0"/>
              <w:tabs>
                <w:tab w:val="left" w:pos="2228"/>
                <w:tab w:val="left" w:pos="3568"/>
              </w:tabs>
              <w:jc w:val="both"/>
              <w:rPr>
                <w:sz w:val="22"/>
                <w:szCs w:val="22"/>
                <w:lang w:val="mn-MN"/>
              </w:rPr>
            </w:pPr>
            <w:r w:rsidRPr="00B71F8E">
              <w:rPr>
                <w:color w:val="000000"/>
                <w:sz w:val="22"/>
                <w:szCs w:val="22"/>
                <w:lang w:val="mn-MN" w:eastAsia="mn-MN" w:bidi="mn-MN"/>
              </w:rPr>
              <w:t>Гамшиг, ослын голомтоос нүүлгэн шилжүүлэлтийг зохион байгуулах</w:t>
            </w:r>
            <w:r w:rsidRPr="00B71F8E">
              <w:rPr>
                <w:sz w:val="22"/>
                <w:szCs w:val="22"/>
                <w:lang w:val="mn-MN"/>
              </w:rPr>
              <w:t xml:space="preserve"> </w:t>
            </w:r>
            <w:r w:rsidRPr="00B71F8E">
              <w:rPr>
                <w:color w:val="000000"/>
                <w:sz w:val="22"/>
                <w:szCs w:val="22"/>
                <w:lang w:val="mn-MN" w:eastAsia="mn-MN" w:bidi="mn-MN"/>
              </w:rPr>
              <w:t>шаардлагатай хүн, хүч, техник хэрэгсэл, тоног төхөөрөмжийг бэлтгэх, зам маршрутыг тодорхойлох</w:t>
            </w:r>
          </w:p>
        </w:tc>
      </w:tr>
      <w:tr w:rsidR="00AF633B" w:rsidRPr="00B71F8E" w14:paraId="132BC443" w14:textId="77777777" w:rsidTr="00AF633B">
        <w:trPr>
          <w:trHeight w:hRule="exact" w:val="569"/>
          <w:jc w:val="center"/>
        </w:trPr>
        <w:tc>
          <w:tcPr>
            <w:tcW w:w="856" w:type="dxa"/>
            <w:tcBorders>
              <w:top w:val="single" w:sz="4" w:space="0" w:color="auto"/>
              <w:left w:val="single" w:sz="4" w:space="0" w:color="auto"/>
            </w:tcBorders>
            <w:shd w:val="clear" w:color="auto" w:fill="auto"/>
            <w:vAlign w:val="center"/>
          </w:tcPr>
          <w:p w14:paraId="3709A3F7" w14:textId="77777777" w:rsidR="00AF633B" w:rsidRPr="00B71F8E" w:rsidRDefault="00AF633B" w:rsidP="0045306E">
            <w:pPr>
              <w:pStyle w:val="Other0"/>
              <w:jc w:val="center"/>
              <w:rPr>
                <w:sz w:val="22"/>
                <w:szCs w:val="22"/>
                <w:lang w:val="mn-MN"/>
              </w:rPr>
            </w:pPr>
            <w:r w:rsidRPr="00B71F8E">
              <w:rPr>
                <w:color w:val="000000"/>
                <w:sz w:val="22"/>
                <w:szCs w:val="22"/>
                <w:lang w:val="mn-MN" w:eastAsia="mn-MN" w:bidi="mn-MN"/>
              </w:rPr>
              <w:t>8.</w:t>
            </w:r>
          </w:p>
        </w:tc>
        <w:tc>
          <w:tcPr>
            <w:tcW w:w="709" w:type="dxa"/>
            <w:vMerge/>
            <w:tcBorders>
              <w:left w:val="single" w:sz="4" w:space="0" w:color="auto"/>
            </w:tcBorders>
            <w:shd w:val="clear" w:color="auto" w:fill="auto"/>
          </w:tcPr>
          <w:p w14:paraId="07E40F54" w14:textId="77777777" w:rsidR="00AF633B" w:rsidRPr="00B71F8E" w:rsidRDefault="00AF633B" w:rsidP="0045306E">
            <w:pPr>
              <w:rPr>
                <w:rFonts w:ascii="Arial" w:hAnsi="Arial" w:cs="Arial"/>
                <w:lang w:val="mn-MN"/>
              </w:rPr>
            </w:pPr>
          </w:p>
        </w:tc>
        <w:tc>
          <w:tcPr>
            <w:tcW w:w="5660" w:type="dxa"/>
            <w:gridSpan w:val="2"/>
            <w:tcBorders>
              <w:top w:val="single" w:sz="4" w:space="0" w:color="auto"/>
              <w:left w:val="single" w:sz="4" w:space="0" w:color="auto"/>
            </w:tcBorders>
            <w:shd w:val="clear" w:color="auto" w:fill="auto"/>
            <w:vAlign w:val="center"/>
          </w:tcPr>
          <w:p w14:paraId="532CBFC3" w14:textId="77777777" w:rsidR="00AF633B" w:rsidRPr="00B71F8E" w:rsidRDefault="00AF633B" w:rsidP="0045306E">
            <w:pPr>
              <w:pStyle w:val="Other0"/>
              <w:jc w:val="center"/>
              <w:rPr>
                <w:sz w:val="22"/>
                <w:szCs w:val="22"/>
                <w:lang w:val="mn-MN"/>
              </w:rPr>
            </w:pPr>
            <w:r w:rsidRPr="00B71F8E">
              <w:rPr>
                <w:color w:val="000000"/>
                <w:sz w:val="22"/>
                <w:szCs w:val="22"/>
                <w:lang w:val="mn-MN" w:eastAsia="mn-MN" w:bidi="mn-MN"/>
              </w:rPr>
              <w:t>Байр зүйн зургийн бүлэг</w:t>
            </w:r>
          </w:p>
        </w:tc>
        <w:tc>
          <w:tcPr>
            <w:tcW w:w="7806" w:type="dxa"/>
            <w:tcBorders>
              <w:top w:val="single" w:sz="4" w:space="0" w:color="auto"/>
              <w:left w:val="single" w:sz="4" w:space="0" w:color="auto"/>
              <w:right w:val="single" w:sz="4" w:space="0" w:color="auto"/>
            </w:tcBorders>
            <w:shd w:val="clear" w:color="auto" w:fill="auto"/>
            <w:vAlign w:val="center"/>
          </w:tcPr>
          <w:p w14:paraId="76C58928" w14:textId="77777777" w:rsidR="00AF633B" w:rsidRPr="00B71F8E" w:rsidRDefault="00AF633B" w:rsidP="0045306E">
            <w:pPr>
              <w:pStyle w:val="Other0"/>
              <w:jc w:val="both"/>
              <w:rPr>
                <w:sz w:val="22"/>
                <w:szCs w:val="22"/>
                <w:lang w:val="mn-MN"/>
              </w:rPr>
            </w:pPr>
            <w:r w:rsidRPr="00B71F8E">
              <w:rPr>
                <w:color w:val="000000"/>
                <w:sz w:val="22"/>
                <w:szCs w:val="22"/>
                <w:lang w:val="mn-MN" w:eastAsia="mn-MN" w:bidi="mn-MN"/>
              </w:rPr>
              <w:t>Гамшгийн үед бүх төрлийн хариу арга хэмжээний байр зүйн зургаар хангах, зураг хөтлөх</w:t>
            </w:r>
          </w:p>
        </w:tc>
      </w:tr>
      <w:tr w:rsidR="00AF633B" w:rsidRPr="00B71F8E" w14:paraId="0E769D15" w14:textId="77777777" w:rsidTr="00AF633B">
        <w:trPr>
          <w:trHeight w:hRule="exact" w:val="846"/>
          <w:jc w:val="center"/>
        </w:trPr>
        <w:tc>
          <w:tcPr>
            <w:tcW w:w="856" w:type="dxa"/>
            <w:tcBorders>
              <w:top w:val="single" w:sz="4" w:space="0" w:color="auto"/>
              <w:left w:val="single" w:sz="4" w:space="0" w:color="auto"/>
            </w:tcBorders>
            <w:shd w:val="clear" w:color="auto" w:fill="auto"/>
            <w:vAlign w:val="center"/>
          </w:tcPr>
          <w:p w14:paraId="1114F437" w14:textId="77777777" w:rsidR="00AF633B" w:rsidRPr="00B71F8E" w:rsidRDefault="00AF633B" w:rsidP="0045306E">
            <w:pPr>
              <w:pStyle w:val="Other0"/>
              <w:jc w:val="center"/>
              <w:rPr>
                <w:sz w:val="22"/>
                <w:szCs w:val="22"/>
                <w:lang w:val="mn-MN"/>
              </w:rPr>
            </w:pPr>
            <w:r w:rsidRPr="00B71F8E">
              <w:rPr>
                <w:color w:val="000000"/>
                <w:sz w:val="22"/>
                <w:szCs w:val="22"/>
                <w:lang w:val="mn-MN" w:eastAsia="mn-MN" w:bidi="mn-MN"/>
              </w:rPr>
              <w:t>9.</w:t>
            </w:r>
          </w:p>
        </w:tc>
        <w:tc>
          <w:tcPr>
            <w:tcW w:w="709" w:type="dxa"/>
            <w:vMerge/>
            <w:tcBorders>
              <w:left w:val="single" w:sz="4" w:space="0" w:color="auto"/>
            </w:tcBorders>
            <w:shd w:val="clear" w:color="auto" w:fill="auto"/>
          </w:tcPr>
          <w:p w14:paraId="6BE9AC75" w14:textId="77777777" w:rsidR="00AF633B" w:rsidRPr="00B71F8E" w:rsidRDefault="00AF633B" w:rsidP="0045306E">
            <w:pPr>
              <w:rPr>
                <w:rFonts w:ascii="Arial" w:hAnsi="Arial" w:cs="Arial"/>
                <w:lang w:val="mn-MN"/>
              </w:rPr>
            </w:pPr>
          </w:p>
        </w:tc>
        <w:tc>
          <w:tcPr>
            <w:tcW w:w="5660" w:type="dxa"/>
            <w:gridSpan w:val="2"/>
            <w:tcBorders>
              <w:top w:val="single" w:sz="4" w:space="0" w:color="auto"/>
              <w:left w:val="single" w:sz="4" w:space="0" w:color="auto"/>
            </w:tcBorders>
            <w:shd w:val="clear" w:color="auto" w:fill="auto"/>
            <w:vAlign w:val="center"/>
          </w:tcPr>
          <w:p w14:paraId="7E89F378" w14:textId="77777777" w:rsidR="00AF633B" w:rsidRPr="00B71F8E" w:rsidRDefault="00AF633B" w:rsidP="0045306E">
            <w:pPr>
              <w:pStyle w:val="Other0"/>
              <w:jc w:val="center"/>
              <w:rPr>
                <w:sz w:val="22"/>
                <w:szCs w:val="22"/>
                <w:lang w:val="mn-MN"/>
              </w:rPr>
            </w:pPr>
            <w:r w:rsidRPr="00B71F8E">
              <w:rPr>
                <w:color w:val="000000"/>
                <w:sz w:val="22"/>
                <w:szCs w:val="22"/>
                <w:lang w:val="mn-MN" w:eastAsia="mn-MN" w:bidi="mn-MN"/>
              </w:rPr>
              <w:t>Зарлан мэдээллийн бүлэг</w:t>
            </w:r>
          </w:p>
        </w:tc>
        <w:tc>
          <w:tcPr>
            <w:tcW w:w="7806" w:type="dxa"/>
            <w:tcBorders>
              <w:top w:val="single" w:sz="4" w:space="0" w:color="auto"/>
              <w:left w:val="single" w:sz="4" w:space="0" w:color="auto"/>
              <w:right w:val="single" w:sz="4" w:space="0" w:color="auto"/>
            </w:tcBorders>
            <w:shd w:val="clear" w:color="auto" w:fill="auto"/>
            <w:vAlign w:val="center"/>
          </w:tcPr>
          <w:p w14:paraId="0D4E4340" w14:textId="77777777" w:rsidR="00AF633B" w:rsidRPr="00B71F8E" w:rsidRDefault="00AF633B" w:rsidP="0045306E">
            <w:pPr>
              <w:pStyle w:val="Other0"/>
              <w:jc w:val="both"/>
              <w:rPr>
                <w:sz w:val="22"/>
                <w:szCs w:val="22"/>
                <w:lang w:val="mn-MN"/>
              </w:rPr>
            </w:pPr>
            <w:r w:rsidRPr="00B71F8E">
              <w:rPr>
                <w:color w:val="000000"/>
                <w:sz w:val="22"/>
                <w:szCs w:val="22"/>
                <w:lang w:val="mn-MN" w:eastAsia="mn-MN" w:bidi="mn-MN"/>
              </w:rPr>
              <w:t>Гамшгийн аюулын тухай зарлан мэдээллийн техник хэрэгслийн бэлэн байдлыг хангах, холбогдох албан тушаалтны шийдвэрээр харьяа нутаг дэвсгэртээ зарлан мэдээлэл дамжуулах</w:t>
            </w:r>
          </w:p>
        </w:tc>
      </w:tr>
      <w:tr w:rsidR="00AF633B" w:rsidRPr="00B71F8E" w14:paraId="6BE27BE4" w14:textId="77777777" w:rsidTr="00AF633B">
        <w:trPr>
          <w:trHeight w:hRule="exact" w:val="703"/>
          <w:jc w:val="center"/>
        </w:trPr>
        <w:tc>
          <w:tcPr>
            <w:tcW w:w="856" w:type="dxa"/>
            <w:tcBorders>
              <w:top w:val="single" w:sz="4" w:space="0" w:color="auto"/>
              <w:left w:val="single" w:sz="4" w:space="0" w:color="auto"/>
              <w:bottom w:val="single" w:sz="4" w:space="0" w:color="auto"/>
            </w:tcBorders>
            <w:shd w:val="clear" w:color="auto" w:fill="auto"/>
            <w:vAlign w:val="center"/>
          </w:tcPr>
          <w:p w14:paraId="7774F642" w14:textId="77777777" w:rsidR="00AF633B" w:rsidRPr="00B71F8E" w:rsidRDefault="00AF633B" w:rsidP="0045306E">
            <w:pPr>
              <w:pStyle w:val="Other0"/>
              <w:jc w:val="center"/>
              <w:rPr>
                <w:sz w:val="22"/>
                <w:szCs w:val="22"/>
                <w:lang w:val="mn-MN"/>
              </w:rPr>
            </w:pPr>
            <w:r w:rsidRPr="00B71F8E">
              <w:rPr>
                <w:color w:val="000000"/>
                <w:sz w:val="22"/>
                <w:szCs w:val="22"/>
                <w:lang w:val="mn-MN" w:eastAsia="mn-MN" w:bidi="mn-MN"/>
              </w:rPr>
              <w:t>10.</w:t>
            </w:r>
          </w:p>
        </w:tc>
        <w:tc>
          <w:tcPr>
            <w:tcW w:w="709" w:type="dxa"/>
            <w:vMerge/>
            <w:tcBorders>
              <w:left w:val="single" w:sz="4" w:space="0" w:color="auto"/>
              <w:bottom w:val="single" w:sz="4" w:space="0" w:color="auto"/>
            </w:tcBorders>
            <w:shd w:val="clear" w:color="auto" w:fill="auto"/>
          </w:tcPr>
          <w:p w14:paraId="5D1834B1" w14:textId="77777777" w:rsidR="00AF633B" w:rsidRPr="00B71F8E" w:rsidRDefault="00AF633B" w:rsidP="0045306E">
            <w:pPr>
              <w:rPr>
                <w:rFonts w:ascii="Arial" w:hAnsi="Arial" w:cs="Arial"/>
                <w:lang w:val="mn-MN"/>
              </w:rPr>
            </w:pPr>
          </w:p>
        </w:tc>
        <w:tc>
          <w:tcPr>
            <w:tcW w:w="5660" w:type="dxa"/>
            <w:gridSpan w:val="2"/>
            <w:tcBorders>
              <w:top w:val="single" w:sz="4" w:space="0" w:color="auto"/>
              <w:left w:val="single" w:sz="4" w:space="0" w:color="auto"/>
              <w:bottom w:val="single" w:sz="4" w:space="0" w:color="auto"/>
            </w:tcBorders>
            <w:shd w:val="clear" w:color="auto" w:fill="auto"/>
            <w:vAlign w:val="center"/>
          </w:tcPr>
          <w:p w14:paraId="04AA47BE" w14:textId="77777777" w:rsidR="00AF633B" w:rsidRPr="00B71F8E" w:rsidRDefault="00AF633B" w:rsidP="0045306E">
            <w:pPr>
              <w:pStyle w:val="Other0"/>
              <w:tabs>
                <w:tab w:val="left" w:pos="1631"/>
              </w:tabs>
              <w:jc w:val="center"/>
              <w:rPr>
                <w:sz w:val="22"/>
                <w:szCs w:val="22"/>
                <w:lang w:val="mn-MN"/>
              </w:rPr>
            </w:pPr>
            <w:r w:rsidRPr="00B71F8E">
              <w:rPr>
                <w:color w:val="000000"/>
                <w:sz w:val="22"/>
                <w:szCs w:val="22"/>
                <w:lang w:val="mn-MN" w:eastAsia="mn-MN" w:bidi="mn-MN"/>
              </w:rPr>
              <w:t>Мэдээлэл, сурталчилгааны</w:t>
            </w:r>
            <w:r w:rsidRPr="00B71F8E">
              <w:rPr>
                <w:sz w:val="22"/>
                <w:szCs w:val="22"/>
                <w:lang w:val="mn-MN"/>
              </w:rPr>
              <w:t xml:space="preserve"> </w:t>
            </w:r>
            <w:r w:rsidRPr="00B71F8E">
              <w:rPr>
                <w:color w:val="000000"/>
                <w:sz w:val="22"/>
                <w:szCs w:val="22"/>
                <w:lang w:val="mn-MN" w:eastAsia="mn-MN" w:bidi="mn-MN"/>
              </w:rPr>
              <w:t>бүлэг</w:t>
            </w:r>
          </w:p>
        </w:tc>
        <w:tc>
          <w:tcPr>
            <w:tcW w:w="7806" w:type="dxa"/>
            <w:tcBorders>
              <w:top w:val="single" w:sz="4" w:space="0" w:color="auto"/>
              <w:left w:val="single" w:sz="4" w:space="0" w:color="auto"/>
              <w:bottom w:val="single" w:sz="4" w:space="0" w:color="auto"/>
              <w:right w:val="single" w:sz="4" w:space="0" w:color="auto"/>
            </w:tcBorders>
            <w:shd w:val="clear" w:color="auto" w:fill="auto"/>
            <w:vAlign w:val="center"/>
          </w:tcPr>
          <w:p w14:paraId="138EE48C" w14:textId="77777777" w:rsidR="00AF633B" w:rsidRPr="00B71F8E" w:rsidRDefault="00AF633B" w:rsidP="0045306E">
            <w:pPr>
              <w:pStyle w:val="Other0"/>
              <w:jc w:val="both"/>
              <w:rPr>
                <w:sz w:val="22"/>
                <w:szCs w:val="22"/>
                <w:lang w:val="mn-MN"/>
              </w:rPr>
            </w:pPr>
            <w:r w:rsidRPr="00B71F8E">
              <w:rPr>
                <w:color w:val="000000"/>
                <w:sz w:val="22"/>
                <w:szCs w:val="22"/>
                <w:lang w:val="mn-MN" w:eastAsia="mn-MN" w:bidi="mn-MN"/>
              </w:rPr>
              <w:t>Гамшиг, ослын нөхцөл байдлын талаарх бодит мэдээллээр хангах, гамшгийн үед иргэдэд ухуулга сурталчилгааны ажил зохион байгуулах</w:t>
            </w:r>
          </w:p>
        </w:tc>
      </w:tr>
    </w:tbl>
    <w:p w14:paraId="3F35774E" w14:textId="012EBAD7" w:rsidR="00AF633B" w:rsidRDefault="00AF633B" w:rsidP="00BF7E96">
      <w:pPr>
        <w:spacing w:after="0" w:line="360" w:lineRule="auto"/>
        <w:jc w:val="center"/>
        <w:rPr>
          <w:rFonts w:ascii="Arial" w:hAnsi="Arial" w:cs="Arial"/>
          <w:bCs/>
          <w:lang w:val="mn-MN"/>
        </w:rPr>
      </w:pPr>
    </w:p>
    <w:p w14:paraId="2E44B999" w14:textId="77777777" w:rsidR="00AF633B" w:rsidRDefault="00AF633B" w:rsidP="00BF7E96">
      <w:pPr>
        <w:spacing w:after="0" w:line="360" w:lineRule="auto"/>
        <w:jc w:val="center"/>
        <w:rPr>
          <w:rFonts w:ascii="Arial" w:hAnsi="Arial" w:cs="Arial"/>
          <w:bCs/>
          <w:lang w:val="mn-MN"/>
        </w:rPr>
      </w:pPr>
    </w:p>
    <w:p w14:paraId="5C000620" w14:textId="77777777" w:rsidR="00AF633B" w:rsidRDefault="00AF633B" w:rsidP="00BF7E96">
      <w:pPr>
        <w:spacing w:after="0" w:line="360" w:lineRule="auto"/>
        <w:jc w:val="center"/>
        <w:rPr>
          <w:rFonts w:ascii="Arial" w:hAnsi="Arial" w:cs="Arial"/>
          <w:bCs/>
          <w:lang w:val="mn-MN"/>
        </w:rPr>
      </w:pPr>
    </w:p>
    <w:p w14:paraId="78C272DD" w14:textId="5F5535CB" w:rsidR="00AF633B" w:rsidRPr="00AF633B" w:rsidRDefault="00AF633B" w:rsidP="00AF633B">
      <w:pPr>
        <w:spacing w:after="0" w:line="360" w:lineRule="auto"/>
        <w:rPr>
          <w:rFonts w:ascii="Arial" w:hAnsi="Arial" w:cs="Arial"/>
          <w:bCs/>
          <w:lang w:val="mn-MN"/>
        </w:rPr>
      </w:pPr>
      <w:r>
        <w:rPr>
          <w:rFonts w:ascii="Arial" w:hAnsi="Arial" w:cs="Arial"/>
          <w:bCs/>
          <w:lang w:val="mn-MN"/>
        </w:rPr>
        <w:t xml:space="preserve">                                                                                                                 _ОО_</w:t>
      </w:r>
    </w:p>
    <w:sectPr w:rsidR="00AF633B" w:rsidRPr="00AF633B" w:rsidSect="00AF633B">
      <w:pgSz w:w="16840" w:h="11907" w:orient="landscape" w:code="9"/>
      <w:pgMar w:top="1134" w:right="1247" w:bottom="426" w:left="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D29"/>
    <w:multiLevelType w:val="multilevel"/>
    <w:tmpl w:val="6A86F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0A3A68"/>
    <w:multiLevelType w:val="multilevel"/>
    <w:tmpl w:val="EE98BDE6"/>
    <w:lvl w:ilvl="0">
      <w:start w:val="5"/>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mn-MN" w:eastAsia="mn-MN" w:bidi="mn-MN"/>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mn-MN" w:eastAsia="mn-MN" w:bidi="mn-M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BE4514"/>
    <w:multiLevelType w:val="hybridMultilevel"/>
    <w:tmpl w:val="F12832E8"/>
    <w:lvl w:ilvl="0" w:tplc="5FC0CE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757645"/>
    <w:multiLevelType w:val="hybridMultilevel"/>
    <w:tmpl w:val="C4188632"/>
    <w:lvl w:ilvl="0" w:tplc="4176C99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32E65"/>
    <w:multiLevelType w:val="hybridMultilevel"/>
    <w:tmpl w:val="9D2AC030"/>
    <w:lvl w:ilvl="0" w:tplc="E3DAE9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120100"/>
    <w:multiLevelType w:val="multilevel"/>
    <w:tmpl w:val="017093F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6753DF"/>
    <w:multiLevelType w:val="hybridMultilevel"/>
    <w:tmpl w:val="D77C5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665796"/>
    <w:multiLevelType w:val="multilevel"/>
    <w:tmpl w:val="B0E6D78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9E0441"/>
    <w:multiLevelType w:val="multilevel"/>
    <w:tmpl w:val="9E5A7758"/>
    <w:lvl w:ilvl="0">
      <w:start w:val="4"/>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mn-MN" w:eastAsia="mn-MN" w:bidi="mn-MN"/>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mn-MN" w:eastAsia="mn-MN" w:bidi="mn-M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1C7D23"/>
    <w:multiLevelType w:val="multilevel"/>
    <w:tmpl w:val="F14A433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4F34C0"/>
    <w:multiLevelType w:val="hybridMultilevel"/>
    <w:tmpl w:val="F6C8E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900825"/>
    <w:multiLevelType w:val="multilevel"/>
    <w:tmpl w:val="647A278C"/>
    <w:lvl w:ilvl="0">
      <w:start w:val="1"/>
      <w:numFmt w:val="decimal"/>
      <w:lvlText w:val="%1."/>
      <w:lvlJc w:val="left"/>
    </w:lvl>
    <w:lvl w:ilvl="1">
      <w:start w:val="4"/>
      <w:numFmt w:val="decimal"/>
      <w:lvlText w:val="%1.%2."/>
      <w:lvlJc w:val="left"/>
      <w:rPr>
        <w:rFonts w:ascii="Arial" w:eastAsia="Arial" w:hAnsi="Arial" w:cs="Arial"/>
        <w:b w:val="0"/>
        <w:bCs w:val="0"/>
        <w:i w:val="0"/>
        <w:iCs w:val="0"/>
        <w:smallCaps/>
        <w:strike w:val="0"/>
        <w:color w:val="000000"/>
        <w:spacing w:val="0"/>
        <w:w w:val="100"/>
        <w:position w:val="0"/>
        <w:sz w:val="22"/>
        <w:szCs w:val="22"/>
        <w:u w:val="none"/>
        <w:shd w:val="clear" w:color="auto" w:fill="auto"/>
        <w:lang w:val="mn-MN" w:eastAsia="mn-MN" w:bidi="mn-M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2B1ED9"/>
    <w:multiLevelType w:val="hybridMultilevel"/>
    <w:tmpl w:val="3EEA2614"/>
    <w:lvl w:ilvl="0" w:tplc="278A389E">
      <w:start w:val="1"/>
      <w:numFmt w:val="bullet"/>
      <w:lvlText w:val="•"/>
      <w:lvlJc w:val="left"/>
      <w:pPr>
        <w:tabs>
          <w:tab w:val="num" w:pos="720"/>
        </w:tabs>
        <w:ind w:left="720" w:hanging="360"/>
      </w:pPr>
      <w:rPr>
        <w:rFonts w:ascii="Arial" w:hAnsi="Arial" w:hint="default"/>
      </w:rPr>
    </w:lvl>
    <w:lvl w:ilvl="1" w:tplc="7AAED27E">
      <w:start w:val="1"/>
      <w:numFmt w:val="bullet"/>
      <w:lvlText w:val="•"/>
      <w:lvlJc w:val="left"/>
      <w:pPr>
        <w:tabs>
          <w:tab w:val="num" w:pos="1440"/>
        </w:tabs>
        <w:ind w:left="1440" w:hanging="360"/>
      </w:pPr>
      <w:rPr>
        <w:rFonts w:ascii="Arial" w:hAnsi="Arial" w:hint="default"/>
      </w:rPr>
    </w:lvl>
    <w:lvl w:ilvl="2" w:tplc="D4BE0F1A" w:tentative="1">
      <w:start w:val="1"/>
      <w:numFmt w:val="bullet"/>
      <w:lvlText w:val="•"/>
      <w:lvlJc w:val="left"/>
      <w:pPr>
        <w:tabs>
          <w:tab w:val="num" w:pos="2160"/>
        </w:tabs>
        <w:ind w:left="2160" w:hanging="360"/>
      </w:pPr>
      <w:rPr>
        <w:rFonts w:ascii="Arial" w:hAnsi="Arial" w:hint="default"/>
      </w:rPr>
    </w:lvl>
    <w:lvl w:ilvl="3" w:tplc="A08C85E4" w:tentative="1">
      <w:start w:val="1"/>
      <w:numFmt w:val="bullet"/>
      <w:lvlText w:val="•"/>
      <w:lvlJc w:val="left"/>
      <w:pPr>
        <w:tabs>
          <w:tab w:val="num" w:pos="2880"/>
        </w:tabs>
        <w:ind w:left="2880" w:hanging="360"/>
      </w:pPr>
      <w:rPr>
        <w:rFonts w:ascii="Arial" w:hAnsi="Arial" w:hint="default"/>
      </w:rPr>
    </w:lvl>
    <w:lvl w:ilvl="4" w:tplc="2362DB66" w:tentative="1">
      <w:start w:val="1"/>
      <w:numFmt w:val="bullet"/>
      <w:lvlText w:val="•"/>
      <w:lvlJc w:val="left"/>
      <w:pPr>
        <w:tabs>
          <w:tab w:val="num" w:pos="3600"/>
        </w:tabs>
        <w:ind w:left="3600" w:hanging="360"/>
      </w:pPr>
      <w:rPr>
        <w:rFonts w:ascii="Arial" w:hAnsi="Arial" w:hint="default"/>
      </w:rPr>
    </w:lvl>
    <w:lvl w:ilvl="5" w:tplc="981E61C0" w:tentative="1">
      <w:start w:val="1"/>
      <w:numFmt w:val="bullet"/>
      <w:lvlText w:val="•"/>
      <w:lvlJc w:val="left"/>
      <w:pPr>
        <w:tabs>
          <w:tab w:val="num" w:pos="4320"/>
        </w:tabs>
        <w:ind w:left="4320" w:hanging="360"/>
      </w:pPr>
      <w:rPr>
        <w:rFonts w:ascii="Arial" w:hAnsi="Arial" w:hint="default"/>
      </w:rPr>
    </w:lvl>
    <w:lvl w:ilvl="6" w:tplc="7CC865C6" w:tentative="1">
      <w:start w:val="1"/>
      <w:numFmt w:val="bullet"/>
      <w:lvlText w:val="•"/>
      <w:lvlJc w:val="left"/>
      <w:pPr>
        <w:tabs>
          <w:tab w:val="num" w:pos="5040"/>
        </w:tabs>
        <w:ind w:left="5040" w:hanging="360"/>
      </w:pPr>
      <w:rPr>
        <w:rFonts w:ascii="Arial" w:hAnsi="Arial" w:hint="default"/>
      </w:rPr>
    </w:lvl>
    <w:lvl w:ilvl="7" w:tplc="B8B0B5CE" w:tentative="1">
      <w:start w:val="1"/>
      <w:numFmt w:val="bullet"/>
      <w:lvlText w:val="•"/>
      <w:lvlJc w:val="left"/>
      <w:pPr>
        <w:tabs>
          <w:tab w:val="num" w:pos="5760"/>
        </w:tabs>
        <w:ind w:left="5760" w:hanging="360"/>
      </w:pPr>
      <w:rPr>
        <w:rFonts w:ascii="Arial" w:hAnsi="Arial" w:hint="default"/>
      </w:rPr>
    </w:lvl>
    <w:lvl w:ilvl="8" w:tplc="154EA98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79F1DB1"/>
    <w:multiLevelType w:val="hybridMultilevel"/>
    <w:tmpl w:val="776C013A"/>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A156514"/>
    <w:multiLevelType w:val="hybridMultilevel"/>
    <w:tmpl w:val="2D0696A0"/>
    <w:lvl w:ilvl="0" w:tplc="FFFFFFFF">
      <w:start w:val="1"/>
      <w:numFmt w:val="decimal"/>
      <w:lvlText w:val="%1."/>
      <w:lvlJc w:val="left"/>
      <w:pPr>
        <w:ind w:left="1080" w:hanging="360"/>
      </w:pPr>
      <w:rPr>
        <w:rFonts w:ascii="Arial" w:eastAsiaTheme="minorHAnsi" w:hAnsi="Arial" w:cs="Arial"/>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0E42B95"/>
    <w:multiLevelType w:val="hybridMultilevel"/>
    <w:tmpl w:val="248C8A34"/>
    <w:lvl w:ilvl="0" w:tplc="CEA655D4">
      <w:start w:val="1"/>
      <w:numFmt w:val="decimal"/>
      <w:lvlText w:val="%1."/>
      <w:lvlJc w:val="left"/>
      <w:pPr>
        <w:ind w:left="1140" w:hanging="4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458A78F2"/>
    <w:multiLevelType w:val="hybridMultilevel"/>
    <w:tmpl w:val="309C3F5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B5F46E0"/>
    <w:multiLevelType w:val="multilevel"/>
    <w:tmpl w:val="6C300DA2"/>
    <w:lvl w:ilvl="0">
      <w:start w:val="3"/>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mn-MN" w:eastAsia="mn-MN" w:bidi="mn-MN"/>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mn-MN" w:eastAsia="mn-MN" w:bidi="mn-M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0A06A3"/>
    <w:multiLevelType w:val="multilevel"/>
    <w:tmpl w:val="70DAC18A"/>
    <w:lvl w:ilvl="0">
      <w:start w:val="1"/>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mn-MN" w:eastAsia="mn-MN" w:bidi="mn-M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262827"/>
    <w:multiLevelType w:val="multilevel"/>
    <w:tmpl w:val="D57CB598"/>
    <w:lvl w:ilvl="0">
      <w:start w:val="2"/>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mn-MN" w:eastAsia="mn-MN" w:bidi="mn-MN"/>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4"/>
        <w:szCs w:val="22"/>
        <w:u w:val="none"/>
        <w:shd w:val="clear" w:color="auto" w:fill="auto"/>
        <w:lang w:val="mn-MN" w:eastAsia="mn-MN" w:bidi="mn-M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C13ABE"/>
    <w:multiLevelType w:val="multilevel"/>
    <w:tmpl w:val="EF1E0D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7D95B0D"/>
    <w:multiLevelType w:val="multilevel"/>
    <w:tmpl w:val="7F16D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4456B0"/>
    <w:multiLevelType w:val="multilevel"/>
    <w:tmpl w:val="CF4AE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1E45E4"/>
    <w:multiLevelType w:val="multilevel"/>
    <w:tmpl w:val="EFAC344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680DAB"/>
    <w:multiLevelType w:val="hybridMultilevel"/>
    <w:tmpl w:val="C18EE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CE3F5C"/>
    <w:multiLevelType w:val="multilevel"/>
    <w:tmpl w:val="DE0031A6"/>
    <w:lvl w:ilvl="0">
      <w:start w:val="6"/>
      <w:numFmt w:val="decimal"/>
      <w:lvlText w:val="%1."/>
      <w:lvlJc w:val="left"/>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mn-MN" w:eastAsia="mn-MN" w:bidi="mn-M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A41272"/>
    <w:multiLevelType w:val="hybridMultilevel"/>
    <w:tmpl w:val="43F205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7A5C7E"/>
    <w:multiLevelType w:val="multilevel"/>
    <w:tmpl w:val="4914D9D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7D1836"/>
    <w:multiLevelType w:val="hybridMultilevel"/>
    <w:tmpl w:val="17661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4169F1"/>
    <w:multiLevelType w:val="hybridMultilevel"/>
    <w:tmpl w:val="5E987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3F7E87"/>
    <w:multiLevelType w:val="hybridMultilevel"/>
    <w:tmpl w:val="5DAAA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6699347">
    <w:abstractNumId w:val="12"/>
  </w:num>
  <w:num w:numId="2" w16cid:durableId="1712723381">
    <w:abstractNumId w:val="24"/>
  </w:num>
  <w:num w:numId="3" w16cid:durableId="923687783">
    <w:abstractNumId w:val="30"/>
  </w:num>
  <w:num w:numId="4" w16cid:durableId="1405029443">
    <w:abstractNumId w:val="4"/>
  </w:num>
  <w:num w:numId="5" w16cid:durableId="1889536244">
    <w:abstractNumId w:val="6"/>
  </w:num>
  <w:num w:numId="6" w16cid:durableId="2016837498">
    <w:abstractNumId w:val="28"/>
  </w:num>
  <w:num w:numId="7" w16cid:durableId="216208279">
    <w:abstractNumId w:val="0"/>
  </w:num>
  <w:num w:numId="8" w16cid:durableId="708065252">
    <w:abstractNumId w:val="22"/>
  </w:num>
  <w:num w:numId="9" w16cid:durableId="189611951">
    <w:abstractNumId w:val="14"/>
  </w:num>
  <w:num w:numId="10" w16cid:durableId="16840901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8452452">
    <w:abstractNumId w:val="21"/>
  </w:num>
  <w:num w:numId="12" w16cid:durableId="1430471301">
    <w:abstractNumId w:val="29"/>
  </w:num>
  <w:num w:numId="13" w16cid:durableId="123355136">
    <w:abstractNumId w:val="10"/>
  </w:num>
  <w:num w:numId="14" w16cid:durableId="2030789914">
    <w:abstractNumId w:val="2"/>
  </w:num>
  <w:num w:numId="15" w16cid:durableId="1721055138">
    <w:abstractNumId w:val="26"/>
  </w:num>
  <w:num w:numId="16" w16cid:durableId="15580117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2254483">
    <w:abstractNumId w:val="16"/>
  </w:num>
  <w:num w:numId="18" w16cid:durableId="1391920659">
    <w:abstractNumId w:val="3"/>
  </w:num>
  <w:num w:numId="19" w16cid:durableId="605313677">
    <w:abstractNumId w:val="9"/>
  </w:num>
  <w:num w:numId="20" w16cid:durableId="784470077">
    <w:abstractNumId w:val="27"/>
  </w:num>
  <w:num w:numId="21" w16cid:durableId="654534193">
    <w:abstractNumId w:val="5"/>
  </w:num>
  <w:num w:numId="22" w16cid:durableId="1041634925">
    <w:abstractNumId w:val="23"/>
  </w:num>
  <w:num w:numId="23" w16cid:durableId="2048336801">
    <w:abstractNumId w:val="7"/>
  </w:num>
  <w:num w:numId="24" w16cid:durableId="220673350">
    <w:abstractNumId w:val="18"/>
  </w:num>
  <w:num w:numId="25" w16cid:durableId="1876232545">
    <w:abstractNumId w:val="11"/>
  </w:num>
  <w:num w:numId="26" w16cid:durableId="2046561761">
    <w:abstractNumId w:val="19"/>
  </w:num>
  <w:num w:numId="27" w16cid:durableId="736244419">
    <w:abstractNumId w:val="17"/>
  </w:num>
  <w:num w:numId="28" w16cid:durableId="696976940">
    <w:abstractNumId w:val="8"/>
  </w:num>
  <w:num w:numId="29" w16cid:durableId="2034958631">
    <w:abstractNumId w:val="1"/>
  </w:num>
  <w:num w:numId="30" w16cid:durableId="1892109011">
    <w:abstractNumId w:val="25"/>
  </w:num>
  <w:num w:numId="31" w16cid:durableId="10093339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A61"/>
    <w:rsid w:val="0000152F"/>
    <w:rsid w:val="000060C2"/>
    <w:rsid w:val="0001039F"/>
    <w:rsid w:val="000174BE"/>
    <w:rsid w:val="0002166B"/>
    <w:rsid w:val="00021ACF"/>
    <w:rsid w:val="00023952"/>
    <w:rsid w:val="000243B3"/>
    <w:rsid w:val="00030966"/>
    <w:rsid w:val="00030FCE"/>
    <w:rsid w:val="00032AA9"/>
    <w:rsid w:val="00033287"/>
    <w:rsid w:val="000334C1"/>
    <w:rsid w:val="0004057E"/>
    <w:rsid w:val="000531F7"/>
    <w:rsid w:val="00055308"/>
    <w:rsid w:val="000617EF"/>
    <w:rsid w:val="00063BCD"/>
    <w:rsid w:val="00070DF9"/>
    <w:rsid w:val="0008654C"/>
    <w:rsid w:val="00091738"/>
    <w:rsid w:val="000950EC"/>
    <w:rsid w:val="000A6EBB"/>
    <w:rsid w:val="000B32A6"/>
    <w:rsid w:val="000B3EC4"/>
    <w:rsid w:val="000C7202"/>
    <w:rsid w:val="000D0690"/>
    <w:rsid w:val="000D3716"/>
    <w:rsid w:val="000D477D"/>
    <w:rsid w:val="000D4949"/>
    <w:rsid w:val="000D4FCC"/>
    <w:rsid w:val="000D6EB1"/>
    <w:rsid w:val="000D7487"/>
    <w:rsid w:val="000D7700"/>
    <w:rsid w:val="000F1FC6"/>
    <w:rsid w:val="000F5E9B"/>
    <w:rsid w:val="00100915"/>
    <w:rsid w:val="001038BC"/>
    <w:rsid w:val="0010703D"/>
    <w:rsid w:val="00107790"/>
    <w:rsid w:val="00107E79"/>
    <w:rsid w:val="00110B71"/>
    <w:rsid w:val="00117109"/>
    <w:rsid w:val="00117E27"/>
    <w:rsid w:val="00120ECA"/>
    <w:rsid w:val="001352AB"/>
    <w:rsid w:val="00142B93"/>
    <w:rsid w:val="00157AA5"/>
    <w:rsid w:val="0016241B"/>
    <w:rsid w:val="00163041"/>
    <w:rsid w:val="0016397A"/>
    <w:rsid w:val="00164A91"/>
    <w:rsid w:val="00166485"/>
    <w:rsid w:val="001747E5"/>
    <w:rsid w:val="00174C5D"/>
    <w:rsid w:val="00175207"/>
    <w:rsid w:val="00177A42"/>
    <w:rsid w:val="00181A6D"/>
    <w:rsid w:val="001849E0"/>
    <w:rsid w:val="00187749"/>
    <w:rsid w:val="00190404"/>
    <w:rsid w:val="001A2566"/>
    <w:rsid w:val="001A5103"/>
    <w:rsid w:val="001A5415"/>
    <w:rsid w:val="001A553B"/>
    <w:rsid w:val="001A570D"/>
    <w:rsid w:val="001B782D"/>
    <w:rsid w:val="001B7ACC"/>
    <w:rsid w:val="001C2376"/>
    <w:rsid w:val="001C3E24"/>
    <w:rsid w:val="001C4FCA"/>
    <w:rsid w:val="001D0794"/>
    <w:rsid w:val="001D69D5"/>
    <w:rsid w:val="001D7DFE"/>
    <w:rsid w:val="001E26D1"/>
    <w:rsid w:val="001F1917"/>
    <w:rsid w:val="001F63C6"/>
    <w:rsid w:val="002024D7"/>
    <w:rsid w:val="00204765"/>
    <w:rsid w:val="00204C11"/>
    <w:rsid w:val="00205D0B"/>
    <w:rsid w:val="0021340F"/>
    <w:rsid w:val="00214FF9"/>
    <w:rsid w:val="002155CF"/>
    <w:rsid w:val="00215932"/>
    <w:rsid w:val="002222FA"/>
    <w:rsid w:val="00225E3A"/>
    <w:rsid w:val="00225E64"/>
    <w:rsid w:val="00230CF8"/>
    <w:rsid w:val="00235F6A"/>
    <w:rsid w:val="00237DDD"/>
    <w:rsid w:val="00240204"/>
    <w:rsid w:val="002430B8"/>
    <w:rsid w:val="002467D4"/>
    <w:rsid w:val="00247F67"/>
    <w:rsid w:val="00257366"/>
    <w:rsid w:val="00263B69"/>
    <w:rsid w:val="00265741"/>
    <w:rsid w:val="00265DDE"/>
    <w:rsid w:val="00273593"/>
    <w:rsid w:val="00273BA8"/>
    <w:rsid w:val="00274450"/>
    <w:rsid w:val="0027468A"/>
    <w:rsid w:val="0027788E"/>
    <w:rsid w:val="002778BD"/>
    <w:rsid w:val="002832D1"/>
    <w:rsid w:val="00285513"/>
    <w:rsid w:val="00290EED"/>
    <w:rsid w:val="002963F8"/>
    <w:rsid w:val="002A35EA"/>
    <w:rsid w:val="002A7237"/>
    <w:rsid w:val="002B5156"/>
    <w:rsid w:val="002D2C30"/>
    <w:rsid w:val="002D36DC"/>
    <w:rsid w:val="002D49A7"/>
    <w:rsid w:val="002D5A1D"/>
    <w:rsid w:val="002E2B78"/>
    <w:rsid w:val="002E5740"/>
    <w:rsid w:val="002E742A"/>
    <w:rsid w:val="002F31D7"/>
    <w:rsid w:val="002F61B3"/>
    <w:rsid w:val="00301190"/>
    <w:rsid w:val="00301E84"/>
    <w:rsid w:val="00305B5A"/>
    <w:rsid w:val="003069A0"/>
    <w:rsid w:val="003102B9"/>
    <w:rsid w:val="00311F53"/>
    <w:rsid w:val="00312E61"/>
    <w:rsid w:val="003151AA"/>
    <w:rsid w:val="00315AFE"/>
    <w:rsid w:val="00320137"/>
    <w:rsid w:val="0032127E"/>
    <w:rsid w:val="0032195A"/>
    <w:rsid w:val="00322D5C"/>
    <w:rsid w:val="0033128F"/>
    <w:rsid w:val="0033732D"/>
    <w:rsid w:val="00344029"/>
    <w:rsid w:val="0035610F"/>
    <w:rsid w:val="0036080C"/>
    <w:rsid w:val="003722D7"/>
    <w:rsid w:val="00373697"/>
    <w:rsid w:val="00375720"/>
    <w:rsid w:val="00375F5C"/>
    <w:rsid w:val="003801E7"/>
    <w:rsid w:val="00386072"/>
    <w:rsid w:val="00386E09"/>
    <w:rsid w:val="00391FE4"/>
    <w:rsid w:val="0039367B"/>
    <w:rsid w:val="00396AE9"/>
    <w:rsid w:val="003A338A"/>
    <w:rsid w:val="003A4C94"/>
    <w:rsid w:val="003A4DCE"/>
    <w:rsid w:val="003A7EF4"/>
    <w:rsid w:val="003B1B31"/>
    <w:rsid w:val="003B4D8A"/>
    <w:rsid w:val="003B6373"/>
    <w:rsid w:val="003C2598"/>
    <w:rsid w:val="003C401B"/>
    <w:rsid w:val="003C4D09"/>
    <w:rsid w:val="003C543F"/>
    <w:rsid w:val="003D0C72"/>
    <w:rsid w:val="003D1322"/>
    <w:rsid w:val="003D14F1"/>
    <w:rsid w:val="003D4FEA"/>
    <w:rsid w:val="003E7F68"/>
    <w:rsid w:val="003F4EF0"/>
    <w:rsid w:val="003F55F1"/>
    <w:rsid w:val="003F62C6"/>
    <w:rsid w:val="00402F3E"/>
    <w:rsid w:val="00404155"/>
    <w:rsid w:val="00404D7A"/>
    <w:rsid w:val="00416A8B"/>
    <w:rsid w:val="0041791C"/>
    <w:rsid w:val="00432480"/>
    <w:rsid w:val="00435F27"/>
    <w:rsid w:val="0043708A"/>
    <w:rsid w:val="00440E78"/>
    <w:rsid w:val="00453E87"/>
    <w:rsid w:val="004567C2"/>
    <w:rsid w:val="00457071"/>
    <w:rsid w:val="00457740"/>
    <w:rsid w:val="00466591"/>
    <w:rsid w:val="00471285"/>
    <w:rsid w:val="004736F3"/>
    <w:rsid w:val="004840D5"/>
    <w:rsid w:val="00485CA5"/>
    <w:rsid w:val="004A1BD4"/>
    <w:rsid w:val="004A2FAB"/>
    <w:rsid w:val="004B1C76"/>
    <w:rsid w:val="004B2E39"/>
    <w:rsid w:val="004C35A9"/>
    <w:rsid w:val="004D349C"/>
    <w:rsid w:val="004D3746"/>
    <w:rsid w:val="004D57FE"/>
    <w:rsid w:val="004E3109"/>
    <w:rsid w:val="004E6CED"/>
    <w:rsid w:val="004F257C"/>
    <w:rsid w:val="004F5A99"/>
    <w:rsid w:val="004F6838"/>
    <w:rsid w:val="005005C3"/>
    <w:rsid w:val="00502EAC"/>
    <w:rsid w:val="00517178"/>
    <w:rsid w:val="005239D7"/>
    <w:rsid w:val="0052443A"/>
    <w:rsid w:val="0052586C"/>
    <w:rsid w:val="00526B4F"/>
    <w:rsid w:val="00543D5B"/>
    <w:rsid w:val="005461CA"/>
    <w:rsid w:val="005507F0"/>
    <w:rsid w:val="005533EB"/>
    <w:rsid w:val="00561F79"/>
    <w:rsid w:val="00563F19"/>
    <w:rsid w:val="005674A4"/>
    <w:rsid w:val="00570890"/>
    <w:rsid w:val="005752FE"/>
    <w:rsid w:val="0057774E"/>
    <w:rsid w:val="00577A3E"/>
    <w:rsid w:val="00577D19"/>
    <w:rsid w:val="005904B6"/>
    <w:rsid w:val="00590623"/>
    <w:rsid w:val="0059576C"/>
    <w:rsid w:val="00596FEA"/>
    <w:rsid w:val="005A03C1"/>
    <w:rsid w:val="005A0ECA"/>
    <w:rsid w:val="005B0FD6"/>
    <w:rsid w:val="005B39C8"/>
    <w:rsid w:val="005D21C1"/>
    <w:rsid w:val="005D4140"/>
    <w:rsid w:val="005E3966"/>
    <w:rsid w:val="005E63D7"/>
    <w:rsid w:val="005F0EB6"/>
    <w:rsid w:val="005F3094"/>
    <w:rsid w:val="005F4BB3"/>
    <w:rsid w:val="006007AD"/>
    <w:rsid w:val="006058B4"/>
    <w:rsid w:val="00610926"/>
    <w:rsid w:val="00610E75"/>
    <w:rsid w:val="00611134"/>
    <w:rsid w:val="00614A0D"/>
    <w:rsid w:val="00621E7E"/>
    <w:rsid w:val="00622D5F"/>
    <w:rsid w:val="006307F9"/>
    <w:rsid w:val="00631AA0"/>
    <w:rsid w:val="006371EB"/>
    <w:rsid w:val="006422A8"/>
    <w:rsid w:val="00647970"/>
    <w:rsid w:val="00656900"/>
    <w:rsid w:val="00657178"/>
    <w:rsid w:val="0066712B"/>
    <w:rsid w:val="00671621"/>
    <w:rsid w:val="00680F03"/>
    <w:rsid w:val="00683890"/>
    <w:rsid w:val="00690E9E"/>
    <w:rsid w:val="0069385B"/>
    <w:rsid w:val="0069558B"/>
    <w:rsid w:val="006A4751"/>
    <w:rsid w:val="006B6C0A"/>
    <w:rsid w:val="006B7E84"/>
    <w:rsid w:val="006C4A40"/>
    <w:rsid w:val="006D615A"/>
    <w:rsid w:val="006E2809"/>
    <w:rsid w:val="006E6AB9"/>
    <w:rsid w:val="006F289B"/>
    <w:rsid w:val="00711B64"/>
    <w:rsid w:val="0071273D"/>
    <w:rsid w:val="00713963"/>
    <w:rsid w:val="007253A3"/>
    <w:rsid w:val="00727A31"/>
    <w:rsid w:val="00733653"/>
    <w:rsid w:val="00734313"/>
    <w:rsid w:val="007354E0"/>
    <w:rsid w:val="007357B2"/>
    <w:rsid w:val="00742265"/>
    <w:rsid w:val="00747127"/>
    <w:rsid w:val="0075057D"/>
    <w:rsid w:val="00753DA7"/>
    <w:rsid w:val="00755860"/>
    <w:rsid w:val="0076252F"/>
    <w:rsid w:val="007636B4"/>
    <w:rsid w:val="00765634"/>
    <w:rsid w:val="007736B8"/>
    <w:rsid w:val="00774D7A"/>
    <w:rsid w:val="00774FE6"/>
    <w:rsid w:val="00776DD4"/>
    <w:rsid w:val="0078020B"/>
    <w:rsid w:val="00781AED"/>
    <w:rsid w:val="0078348D"/>
    <w:rsid w:val="00785A8C"/>
    <w:rsid w:val="00787689"/>
    <w:rsid w:val="00791ACC"/>
    <w:rsid w:val="007936A4"/>
    <w:rsid w:val="007967FE"/>
    <w:rsid w:val="007972CB"/>
    <w:rsid w:val="007A54B8"/>
    <w:rsid w:val="007B17DE"/>
    <w:rsid w:val="007B207D"/>
    <w:rsid w:val="007B79F3"/>
    <w:rsid w:val="007C3006"/>
    <w:rsid w:val="007C3EC1"/>
    <w:rsid w:val="007C4636"/>
    <w:rsid w:val="007D20FC"/>
    <w:rsid w:val="007D2EAD"/>
    <w:rsid w:val="007D4A2F"/>
    <w:rsid w:val="007E0754"/>
    <w:rsid w:val="007E5A43"/>
    <w:rsid w:val="007F709C"/>
    <w:rsid w:val="0080779A"/>
    <w:rsid w:val="0082544A"/>
    <w:rsid w:val="0083040F"/>
    <w:rsid w:val="0083234D"/>
    <w:rsid w:val="00833BAE"/>
    <w:rsid w:val="00834087"/>
    <w:rsid w:val="00845489"/>
    <w:rsid w:val="00846EAE"/>
    <w:rsid w:val="008475ED"/>
    <w:rsid w:val="00847A61"/>
    <w:rsid w:val="0085077C"/>
    <w:rsid w:val="0085098D"/>
    <w:rsid w:val="00855B69"/>
    <w:rsid w:val="0086082F"/>
    <w:rsid w:val="00861020"/>
    <w:rsid w:val="00875963"/>
    <w:rsid w:val="00877BD1"/>
    <w:rsid w:val="008905EE"/>
    <w:rsid w:val="008921F8"/>
    <w:rsid w:val="00892C78"/>
    <w:rsid w:val="008931D9"/>
    <w:rsid w:val="00893D80"/>
    <w:rsid w:val="008943E4"/>
    <w:rsid w:val="008951B4"/>
    <w:rsid w:val="008A66CA"/>
    <w:rsid w:val="008B4BA9"/>
    <w:rsid w:val="008B6E66"/>
    <w:rsid w:val="008C7C71"/>
    <w:rsid w:val="008D4C01"/>
    <w:rsid w:val="008E08CD"/>
    <w:rsid w:val="008E1E2A"/>
    <w:rsid w:val="008E4670"/>
    <w:rsid w:val="008E6C53"/>
    <w:rsid w:val="008E76BF"/>
    <w:rsid w:val="008F009B"/>
    <w:rsid w:val="008F36FC"/>
    <w:rsid w:val="008F468C"/>
    <w:rsid w:val="00903703"/>
    <w:rsid w:val="009055C5"/>
    <w:rsid w:val="00906422"/>
    <w:rsid w:val="00906667"/>
    <w:rsid w:val="009104AC"/>
    <w:rsid w:val="0091573D"/>
    <w:rsid w:val="00917C8B"/>
    <w:rsid w:val="009207F4"/>
    <w:rsid w:val="00922322"/>
    <w:rsid w:val="00922EC7"/>
    <w:rsid w:val="009253B7"/>
    <w:rsid w:val="00925C72"/>
    <w:rsid w:val="00927AAA"/>
    <w:rsid w:val="00935485"/>
    <w:rsid w:val="009471A2"/>
    <w:rsid w:val="009476A4"/>
    <w:rsid w:val="0095062B"/>
    <w:rsid w:val="0095563E"/>
    <w:rsid w:val="00962B04"/>
    <w:rsid w:val="00965B7C"/>
    <w:rsid w:val="00972593"/>
    <w:rsid w:val="00972B78"/>
    <w:rsid w:val="009736A5"/>
    <w:rsid w:val="009746C1"/>
    <w:rsid w:val="00980A46"/>
    <w:rsid w:val="009850A6"/>
    <w:rsid w:val="00997321"/>
    <w:rsid w:val="009A35B3"/>
    <w:rsid w:val="009A6C8D"/>
    <w:rsid w:val="009B100C"/>
    <w:rsid w:val="009B5B34"/>
    <w:rsid w:val="009C2992"/>
    <w:rsid w:val="009C401C"/>
    <w:rsid w:val="009D1A25"/>
    <w:rsid w:val="009E23F2"/>
    <w:rsid w:val="009E364E"/>
    <w:rsid w:val="00A01959"/>
    <w:rsid w:val="00A01D15"/>
    <w:rsid w:val="00A02719"/>
    <w:rsid w:val="00A049F8"/>
    <w:rsid w:val="00A17BFA"/>
    <w:rsid w:val="00A235A7"/>
    <w:rsid w:val="00A36645"/>
    <w:rsid w:val="00A419E6"/>
    <w:rsid w:val="00A45E92"/>
    <w:rsid w:val="00A51D01"/>
    <w:rsid w:val="00A55071"/>
    <w:rsid w:val="00A74898"/>
    <w:rsid w:val="00A76CDE"/>
    <w:rsid w:val="00A9049F"/>
    <w:rsid w:val="00A907A2"/>
    <w:rsid w:val="00AA3F01"/>
    <w:rsid w:val="00AB0D88"/>
    <w:rsid w:val="00AB4FC5"/>
    <w:rsid w:val="00AC4C14"/>
    <w:rsid w:val="00AC5F32"/>
    <w:rsid w:val="00AD2B06"/>
    <w:rsid w:val="00AE3060"/>
    <w:rsid w:val="00AF43DD"/>
    <w:rsid w:val="00AF49AA"/>
    <w:rsid w:val="00AF633B"/>
    <w:rsid w:val="00AF6F59"/>
    <w:rsid w:val="00B11779"/>
    <w:rsid w:val="00B15CEA"/>
    <w:rsid w:val="00B161D8"/>
    <w:rsid w:val="00B16590"/>
    <w:rsid w:val="00B218E1"/>
    <w:rsid w:val="00B21D99"/>
    <w:rsid w:val="00B237E0"/>
    <w:rsid w:val="00B24292"/>
    <w:rsid w:val="00B2681C"/>
    <w:rsid w:val="00B27301"/>
    <w:rsid w:val="00B3253D"/>
    <w:rsid w:val="00B34542"/>
    <w:rsid w:val="00B4300A"/>
    <w:rsid w:val="00B45D70"/>
    <w:rsid w:val="00B517C2"/>
    <w:rsid w:val="00B5315E"/>
    <w:rsid w:val="00B57B9D"/>
    <w:rsid w:val="00B61C17"/>
    <w:rsid w:val="00B71D5E"/>
    <w:rsid w:val="00B74A29"/>
    <w:rsid w:val="00B845CD"/>
    <w:rsid w:val="00B84FF7"/>
    <w:rsid w:val="00B85FD2"/>
    <w:rsid w:val="00B935F8"/>
    <w:rsid w:val="00B96BD1"/>
    <w:rsid w:val="00BA21AF"/>
    <w:rsid w:val="00BA2614"/>
    <w:rsid w:val="00BA5958"/>
    <w:rsid w:val="00BB35D2"/>
    <w:rsid w:val="00BB5842"/>
    <w:rsid w:val="00BB625A"/>
    <w:rsid w:val="00BC3648"/>
    <w:rsid w:val="00BC4D77"/>
    <w:rsid w:val="00BD0992"/>
    <w:rsid w:val="00BD0E26"/>
    <w:rsid w:val="00BF0C80"/>
    <w:rsid w:val="00BF315D"/>
    <w:rsid w:val="00BF3167"/>
    <w:rsid w:val="00BF68E7"/>
    <w:rsid w:val="00BF7E96"/>
    <w:rsid w:val="00C00293"/>
    <w:rsid w:val="00C04C89"/>
    <w:rsid w:val="00C050BA"/>
    <w:rsid w:val="00C12BD4"/>
    <w:rsid w:val="00C22019"/>
    <w:rsid w:val="00C222C9"/>
    <w:rsid w:val="00C30192"/>
    <w:rsid w:val="00C33CC6"/>
    <w:rsid w:val="00C4331A"/>
    <w:rsid w:val="00C54D06"/>
    <w:rsid w:val="00C56F99"/>
    <w:rsid w:val="00C6422E"/>
    <w:rsid w:val="00C64A88"/>
    <w:rsid w:val="00C70CE6"/>
    <w:rsid w:val="00C75F25"/>
    <w:rsid w:val="00C76241"/>
    <w:rsid w:val="00C76512"/>
    <w:rsid w:val="00C775A4"/>
    <w:rsid w:val="00C77696"/>
    <w:rsid w:val="00C84C01"/>
    <w:rsid w:val="00C86B02"/>
    <w:rsid w:val="00C96C68"/>
    <w:rsid w:val="00CA2581"/>
    <w:rsid w:val="00CA7E98"/>
    <w:rsid w:val="00CB2540"/>
    <w:rsid w:val="00CC119F"/>
    <w:rsid w:val="00CD041A"/>
    <w:rsid w:val="00CD588C"/>
    <w:rsid w:val="00CD5C81"/>
    <w:rsid w:val="00CD7C5B"/>
    <w:rsid w:val="00CE1BC6"/>
    <w:rsid w:val="00CE3FA4"/>
    <w:rsid w:val="00CE7237"/>
    <w:rsid w:val="00CF28FA"/>
    <w:rsid w:val="00CF6E3A"/>
    <w:rsid w:val="00D0466C"/>
    <w:rsid w:val="00D10ABE"/>
    <w:rsid w:val="00D10ADD"/>
    <w:rsid w:val="00D10CEC"/>
    <w:rsid w:val="00D11833"/>
    <w:rsid w:val="00D153F8"/>
    <w:rsid w:val="00D1732C"/>
    <w:rsid w:val="00D2552B"/>
    <w:rsid w:val="00D25D4E"/>
    <w:rsid w:val="00D2656C"/>
    <w:rsid w:val="00D30697"/>
    <w:rsid w:val="00D368AD"/>
    <w:rsid w:val="00D44EBF"/>
    <w:rsid w:val="00D477F1"/>
    <w:rsid w:val="00D53E3C"/>
    <w:rsid w:val="00D559C3"/>
    <w:rsid w:val="00D5653B"/>
    <w:rsid w:val="00D56B7C"/>
    <w:rsid w:val="00D629A5"/>
    <w:rsid w:val="00D636C8"/>
    <w:rsid w:val="00D653A8"/>
    <w:rsid w:val="00D714B9"/>
    <w:rsid w:val="00D72F86"/>
    <w:rsid w:val="00D757FF"/>
    <w:rsid w:val="00D846DF"/>
    <w:rsid w:val="00D872BB"/>
    <w:rsid w:val="00D93492"/>
    <w:rsid w:val="00D93919"/>
    <w:rsid w:val="00D9392C"/>
    <w:rsid w:val="00D97E3F"/>
    <w:rsid w:val="00DA016B"/>
    <w:rsid w:val="00DA1580"/>
    <w:rsid w:val="00DB189B"/>
    <w:rsid w:val="00DB1A4A"/>
    <w:rsid w:val="00DB2936"/>
    <w:rsid w:val="00DB48B0"/>
    <w:rsid w:val="00DC143B"/>
    <w:rsid w:val="00DE178E"/>
    <w:rsid w:val="00DF3B93"/>
    <w:rsid w:val="00DF7E09"/>
    <w:rsid w:val="00E11C51"/>
    <w:rsid w:val="00E121D0"/>
    <w:rsid w:val="00E129F2"/>
    <w:rsid w:val="00E16FDB"/>
    <w:rsid w:val="00E34F86"/>
    <w:rsid w:val="00E34FA7"/>
    <w:rsid w:val="00E40607"/>
    <w:rsid w:val="00E542EE"/>
    <w:rsid w:val="00E61232"/>
    <w:rsid w:val="00E63AD6"/>
    <w:rsid w:val="00E77C29"/>
    <w:rsid w:val="00E83628"/>
    <w:rsid w:val="00E85220"/>
    <w:rsid w:val="00E8549C"/>
    <w:rsid w:val="00E912E6"/>
    <w:rsid w:val="00E96827"/>
    <w:rsid w:val="00EA0B24"/>
    <w:rsid w:val="00EA407A"/>
    <w:rsid w:val="00EA66D7"/>
    <w:rsid w:val="00EB0945"/>
    <w:rsid w:val="00EB274B"/>
    <w:rsid w:val="00EB39D9"/>
    <w:rsid w:val="00EB479F"/>
    <w:rsid w:val="00EB61BB"/>
    <w:rsid w:val="00EB6BC6"/>
    <w:rsid w:val="00EC0579"/>
    <w:rsid w:val="00EC30A6"/>
    <w:rsid w:val="00EC413E"/>
    <w:rsid w:val="00EC499F"/>
    <w:rsid w:val="00ED43B0"/>
    <w:rsid w:val="00ED6DD8"/>
    <w:rsid w:val="00EE118D"/>
    <w:rsid w:val="00EF14F4"/>
    <w:rsid w:val="00EF5AF4"/>
    <w:rsid w:val="00EF65D3"/>
    <w:rsid w:val="00EF7B9C"/>
    <w:rsid w:val="00F011B9"/>
    <w:rsid w:val="00F050F1"/>
    <w:rsid w:val="00F07383"/>
    <w:rsid w:val="00F14A37"/>
    <w:rsid w:val="00F3273E"/>
    <w:rsid w:val="00F341FF"/>
    <w:rsid w:val="00F3574C"/>
    <w:rsid w:val="00F52DC2"/>
    <w:rsid w:val="00F6240A"/>
    <w:rsid w:val="00F67198"/>
    <w:rsid w:val="00F759AD"/>
    <w:rsid w:val="00F802CC"/>
    <w:rsid w:val="00F8138C"/>
    <w:rsid w:val="00F82602"/>
    <w:rsid w:val="00F84F67"/>
    <w:rsid w:val="00F86B07"/>
    <w:rsid w:val="00F90146"/>
    <w:rsid w:val="00F91670"/>
    <w:rsid w:val="00F97FE9"/>
    <w:rsid w:val="00FA629E"/>
    <w:rsid w:val="00FB00CC"/>
    <w:rsid w:val="00FB1936"/>
    <w:rsid w:val="00FD55BC"/>
    <w:rsid w:val="00FD60B5"/>
    <w:rsid w:val="00FE1017"/>
    <w:rsid w:val="00FF228F"/>
    <w:rsid w:val="00FF719B"/>
    <w:rsid w:val="00FF75B1"/>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B6AED"/>
  <w15:docId w15:val="{C39D5C49-63EF-4B93-A5DE-79AA4D8F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CA"/>
  </w:style>
  <w:style w:type="paragraph" w:styleId="Heading2">
    <w:name w:val="heading 2"/>
    <w:basedOn w:val="Normal"/>
    <w:next w:val="Normal"/>
    <w:link w:val="Heading2Char"/>
    <w:uiPriority w:val="9"/>
    <w:unhideWhenUsed/>
    <w:qFormat/>
    <w:rsid w:val="001624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241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16241B"/>
    <w:pPr>
      <w:spacing w:after="0" w:line="240" w:lineRule="auto"/>
    </w:pPr>
  </w:style>
  <w:style w:type="paragraph" w:styleId="ListParagraph">
    <w:name w:val="List Paragraph"/>
    <w:basedOn w:val="Normal"/>
    <w:uiPriority w:val="34"/>
    <w:qFormat/>
    <w:rsid w:val="0002166B"/>
    <w:pPr>
      <w:ind w:left="720"/>
      <w:contextualSpacing/>
    </w:pPr>
  </w:style>
  <w:style w:type="paragraph" w:styleId="BalloonText">
    <w:name w:val="Balloon Text"/>
    <w:basedOn w:val="Normal"/>
    <w:link w:val="BalloonTextChar"/>
    <w:uiPriority w:val="99"/>
    <w:semiHidden/>
    <w:unhideWhenUsed/>
    <w:rsid w:val="00190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404"/>
    <w:rPr>
      <w:rFonts w:ascii="Segoe UI" w:hAnsi="Segoe UI" w:cs="Segoe UI"/>
      <w:sz w:val="18"/>
      <w:szCs w:val="18"/>
    </w:rPr>
  </w:style>
  <w:style w:type="character" w:styleId="Hyperlink">
    <w:name w:val="Hyperlink"/>
    <w:basedOn w:val="DefaultParagraphFont"/>
    <w:uiPriority w:val="99"/>
    <w:semiHidden/>
    <w:unhideWhenUsed/>
    <w:rsid w:val="004E3109"/>
    <w:rPr>
      <w:color w:val="0563C1"/>
      <w:u w:val="single"/>
    </w:rPr>
  </w:style>
  <w:style w:type="character" w:styleId="FollowedHyperlink">
    <w:name w:val="FollowedHyperlink"/>
    <w:basedOn w:val="DefaultParagraphFont"/>
    <w:uiPriority w:val="99"/>
    <w:semiHidden/>
    <w:unhideWhenUsed/>
    <w:rsid w:val="004E3109"/>
    <w:rPr>
      <w:color w:val="954F72"/>
      <w:u w:val="single"/>
    </w:rPr>
  </w:style>
  <w:style w:type="paragraph" w:customStyle="1" w:styleId="xl69">
    <w:name w:val="xl69"/>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0">
    <w:name w:val="xl70"/>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2">
    <w:name w:val="xl72"/>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3">
    <w:name w:val="xl73"/>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4">
    <w:name w:val="xl74"/>
    <w:basedOn w:val="Normal"/>
    <w:rsid w:val="004E310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5">
    <w:name w:val="xl75"/>
    <w:basedOn w:val="Normal"/>
    <w:rsid w:val="004E3109"/>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6">
    <w:name w:val="xl76"/>
    <w:basedOn w:val="Normal"/>
    <w:rsid w:val="004E310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7">
    <w:name w:val="xl77"/>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78">
    <w:name w:val="xl78"/>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rPr>
  </w:style>
  <w:style w:type="paragraph" w:customStyle="1" w:styleId="xl79">
    <w:name w:val="xl79"/>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0">
    <w:name w:val="xl80"/>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1">
    <w:name w:val="xl81"/>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2">
    <w:name w:val="xl82"/>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3">
    <w:name w:val="xl83"/>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4">
    <w:name w:val="xl84"/>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5">
    <w:name w:val="xl85"/>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6">
    <w:name w:val="xl86"/>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7">
    <w:name w:val="xl87"/>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88">
    <w:name w:val="xl88"/>
    <w:basedOn w:val="Normal"/>
    <w:rsid w:val="004E3109"/>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89">
    <w:name w:val="xl89"/>
    <w:basedOn w:val="Normal"/>
    <w:rsid w:val="004E310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0">
    <w:name w:val="xl90"/>
    <w:basedOn w:val="Normal"/>
    <w:rsid w:val="004E310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1">
    <w:name w:val="xl91"/>
    <w:basedOn w:val="Normal"/>
    <w:rsid w:val="004E310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2">
    <w:name w:val="xl92"/>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3">
    <w:name w:val="xl93"/>
    <w:basedOn w:val="Normal"/>
    <w:rsid w:val="004E31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rPr>
  </w:style>
  <w:style w:type="paragraph" w:customStyle="1" w:styleId="xl94">
    <w:name w:val="xl94"/>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95">
    <w:name w:val="xl95"/>
    <w:basedOn w:val="Normal"/>
    <w:rsid w:val="004E310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6">
    <w:name w:val="xl96"/>
    <w:basedOn w:val="Normal"/>
    <w:rsid w:val="004E310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rPr>
  </w:style>
  <w:style w:type="paragraph" w:customStyle="1" w:styleId="xl97">
    <w:name w:val="xl97"/>
    <w:basedOn w:val="Normal"/>
    <w:rsid w:val="004E310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8">
    <w:name w:val="xl98"/>
    <w:basedOn w:val="Normal"/>
    <w:rsid w:val="004E310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99">
    <w:name w:val="xl99"/>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00">
    <w:name w:val="xl100"/>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customStyle="1" w:styleId="xl101">
    <w:name w:val="xl101"/>
    <w:basedOn w:val="Normal"/>
    <w:rsid w:val="004E3109"/>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102">
    <w:name w:val="xl102"/>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03">
    <w:name w:val="xl103"/>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rPr>
  </w:style>
  <w:style w:type="paragraph" w:customStyle="1" w:styleId="xl104">
    <w:name w:val="xl104"/>
    <w:basedOn w:val="Normal"/>
    <w:rsid w:val="004E3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rPr>
  </w:style>
  <w:style w:type="paragraph" w:styleId="NormalWeb">
    <w:name w:val="Normal (Web)"/>
    <w:basedOn w:val="Normal"/>
    <w:uiPriority w:val="99"/>
    <w:unhideWhenUsed/>
    <w:rsid w:val="0010091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45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7DFE"/>
    <w:rPr>
      <w:sz w:val="16"/>
      <w:szCs w:val="16"/>
    </w:rPr>
  </w:style>
  <w:style w:type="paragraph" w:styleId="CommentText">
    <w:name w:val="annotation text"/>
    <w:basedOn w:val="Normal"/>
    <w:link w:val="CommentTextChar"/>
    <w:uiPriority w:val="99"/>
    <w:semiHidden/>
    <w:unhideWhenUsed/>
    <w:rsid w:val="001D7DFE"/>
    <w:pPr>
      <w:spacing w:line="240" w:lineRule="auto"/>
    </w:pPr>
    <w:rPr>
      <w:sz w:val="20"/>
      <w:szCs w:val="20"/>
    </w:rPr>
  </w:style>
  <w:style w:type="character" w:customStyle="1" w:styleId="CommentTextChar">
    <w:name w:val="Comment Text Char"/>
    <w:basedOn w:val="DefaultParagraphFont"/>
    <w:link w:val="CommentText"/>
    <w:uiPriority w:val="99"/>
    <w:semiHidden/>
    <w:rsid w:val="001D7DFE"/>
    <w:rPr>
      <w:sz w:val="20"/>
      <w:szCs w:val="20"/>
    </w:rPr>
  </w:style>
  <w:style w:type="paragraph" w:styleId="CommentSubject">
    <w:name w:val="annotation subject"/>
    <w:basedOn w:val="CommentText"/>
    <w:next w:val="CommentText"/>
    <w:link w:val="CommentSubjectChar"/>
    <w:uiPriority w:val="99"/>
    <w:semiHidden/>
    <w:unhideWhenUsed/>
    <w:rsid w:val="001D7DFE"/>
    <w:rPr>
      <w:b/>
      <w:bCs/>
    </w:rPr>
  </w:style>
  <w:style w:type="character" w:customStyle="1" w:styleId="CommentSubjectChar">
    <w:name w:val="Comment Subject Char"/>
    <w:basedOn w:val="CommentTextChar"/>
    <w:link w:val="CommentSubject"/>
    <w:uiPriority w:val="99"/>
    <w:semiHidden/>
    <w:rsid w:val="001D7DFE"/>
    <w:rPr>
      <w:b/>
      <w:bCs/>
      <w:sz w:val="20"/>
      <w:szCs w:val="20"/>
    </w:rPr>
  </w:style>
  <w:style w:type="table" w:customStyle="1" w:styleId="TableGrid2">
    <w:name w:val="Table Grid2"/>
    <w:basedOn w:val="TableNormal"/>
    <w:uiPriority w:val="39"/>
    <w:rsid w:val="00EA66D7"/>
    <w:pPr>
      <w:spacing w:after="0" w:line="240" w:lineRule="auto"/>
      <w:jc w:val="both"/>
    </w:pPr>
    <w:rPr>
      <w:rFonts w:ascii="Arial" w:hAnsi="Arial"/>
      <w:kern w:val="2"/>
      <w:sz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qFormat/>
    <w:rsid w:val="00F341FF"/>
    <w:pPr>
      <w:widowControl w:val="0"/>
      <w:spacing w:after="100" w:line="240" w:lineRule="auto"/>
    </w:pPr>
    <w:rPr>
      <w:rFonts w:ascii="Arial" w:eastAsia="Arial" w:hAnsi="Arial" w:cs="Arial"/>
      <w:sz w:val="10"/>
      <w:szCs w:val="10"/>
      <w:lang w:eastAsia="ko-KR" w:bidi="mn-Mong-MN"/>
    </w:rPr>
  </w:style>
  <w:style w:type="character" w:customStyle="1" w:styleId="BodyTextChar">
    <w:name w:val="Body Text Char"/>
    <w:basedOn w:val="DefaultParagraphFont"/>
    <w:link w:val="BodyText"/>
    <w:semiHidden/>
    <w:rsid w:val="00F341FF"/>
    <w:rPr>
      <w:rFonts w:ascii="Arial" w:eastAsia="Arial" w:hAnsi="Arial" w:cs="Arial"/>
      <w:sz w:val="10"/>
      <w:szCs w:val="10"/>
      <w:lang w:eastAsia="ko-KR" w:bidi="mn-Mong-MN"/>
    </w:rPr>
  </w:style>
  <w:style w:type="character" w:customStyle="1" w:styleId="Bodytext2">
    <w:name w:val="Body text (2)_"/>
    <w:link w:val="Bodytext20"/>
    <w:locked/>
    <w:rsid w:val="00F341FF"/>
    <w:rPr>
      <w:rFonts w:ascii="Arial" w:eastAsia="Arial" w:hAnsi="Arial" w:cs="Arial"/>
      <w:sz w:val="28"/>
      <w:szCs w:val="28"/>
    </w:rPr>
  </w:style>
  <w:style w:type="paragraph" w:customStyle="1" w:styleId="Bodytext20">
    <w:name w:val="Body text (2)"/>
    <w:basedOn w:val="Normal"/>
    <w:link w:val="Bodytext2"/>
    <w:rsid w:val="00F341FF"/>
    <w:pPr>
      <w:widowControl w:val="0"/>
      <w:spacing w:after="800" w:line="252" w:lineRule="auto"/>
      <w:ind w:left="15960"/>
    </w:pPr>
    <w:rPr>
      <w:rFonts w:ascii="Arial" w:eastAsia="Arial" w:hAnsi="Arial" w:cs="Arial"/>
      <w:sz w:val="28"/>
      <w:szCs w:val="28"/>
    </w:rPr>
  </w:style>
  <w:style w:type="character" w:customStyle="1" w:styleId="Other">
    <w:name w:val="Other_"/>
    <w:basedOn w:val="DefaultParagraphFont"/>
    <w:link w:val="Other0"/>
    <w:rsid w:val="00AF633B"/>
    <w:rPr>
      <w:rFonts w:ascii="Arial" w:eastAsia="Arial" w:hAnsi="Arial" w:cs="Arial"/>
      <w:sz w:val="20"/>
      <w:szCs w:val="20"/>
    </w:rPr>
  </w:style>
  <w:style w:type="paragraph" w:customStyle="1" w:styleId="Other0">
    <w:name w:val="Other"/>
    <w:basedOn w:val="Normal"/>
    <w:link w:val="Other"/>
    <w:rsid w:val="00AF633B"/>
    <w:pPr>
      <w:widowControl w:val="0"/>
      <w:spacing w:after="0" w:line="240" w:lineRule="auto"/>
    </w:pPr>
    <w:rPr>
      <w:rFonts w:ascii="Arial" w:eastAsia="Arial" w:hAnsi="Arial" w:cs="Arial"/>
      <w:sz w:val="20"/>
      <w:szCs w:val="20"/>
    </w:rPr>
  </w:style>
  <w:style w:type="character" w:customStyle="1" w:styleId="Tablecaption">
    <w:name w:val="Table caption_"/>
    <w:basedOn w:val="DefaultParagraphFont"/>
    <w:link w:val="Tablecaption0"/>
    <w:locked/>
    <w:rsid w:val="00AF633B"/>
    <w:rPr>
      <w:rFonts w:ascii="Arial" w:eastAsia="Arial" w:hAnsi="Arial" w:cs="Arial"/>
    </w:rPr>
  </w:style>
  <w:style w:type="paragraph" w:customStyle="1" w:styleId="Tablecaption0">
    <w:name w:val="Table caption"/>
    <w:basedOn w:val="Normal"/>
    <w:link w:val="Tablecaption"/>
    <w:rsid w:val="00AF633B"/>
    <w:pPr>
      <w:widowControl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958">
      <w:bodyDiv w:val="1"/>
      <w:marLeft w:val="0"/>
      <w:marRight w:val="0"/>
      <w:marTop w:val="0"/>
      <w:marBottom w:val="0"/>
      <w:divBdr>
        <w:top w:val="none" w:sz="0" w:space="0" w:color="auto"/>
        <w:left w:val="none" w:sz="0" w:space="0" w:color="auto"/>
        <w:bottom w:val="none" w:sz="0" w:space="0" w:color="auto"/>
        <w:right w:val="none" w:sz="0" w:space="0" w:color="auto"/>
      </w:divBdr>
    </w:div>
    <w:div w:id="50538866">
      <w:bodyDiv w:val="1"/>
      <w:marLeft w:val="0"/>
      <w:marRight w:val="0"/>
      <w:marTop w:val="0"/>
      <w:marBottom w:val="0"/>
      <w:divBdr>
        <w:top w:val="none" w:sz="0" w:space="0" w:color="auto"/>
        <w:left w:val="none" w:sz="0" w:space="0" w:color="auto"/>
        <w:bottom w:val="none" w:sz="0" w:space="0" w:color="auto"/>
        <w:right w:val="none" w:sz="0" w:space="0" w:color="auto"/>
      </w:divBdr>
    </w:div>
    <w:div w:id="232938327">
      <w:bodyDiv w:val="1"/>
      <w:marLeft w:val="0"/>
      <w:marRight w:val="0"/>
      <w:marTop w:val="0"/>
      <w:marBottom w:val="0"/>
      <w:divBdr>
        <w:top w:val="none" w:sz="0" w:space="0" w:color="auto"/>
        <w:left w:val="none" w:sz="0" w:space="0" w:color="auto"/>
        <w:bottom w:val="none" w:sz="0" w:space="0" w:color="auto"/>
        <w:right w:val="none" w:sz="0" w:space="0" w:color="auto"/>
      </w:divBdr>
    </w:div>
    <w:div w:id="275450043">
      <w:bodyDiv w:val="1"/>
      <w:marLeft w:val="0"/>
      <w:marRight w:val="0"/>
      <w:marTop w:val="0"/>
      <w:marBottom w:val="0"/>
      <w:divBdr>
        <w:top w:val="none" w:sz="0" w:space="0" w:color="auto"/>
        <w:left w:val="none" w:sz="0" w:space="0" w:color="auto"/>
        <w:bottom w:val="none" w:sz="0" w:space="0" w:color="auto"/>
        <w:right w:val="none" w:sz="0" w:space="0" w:color="auto"/>
      </w:divBdr>
    </w:div>
    <w:div w:id="381179028">
      <w:bodyDiv w:val="1"/>
      <w:marLeft w:val="0"/>
      <w:marRight w:val="0"/>
      <w:marTop w:val="0"/>
      <w:marBottom w:val="0"/>
      <w:divBdr>
        <w:top w:val="none" w:sz="0" w:space="0" w:color="auto"/>
        <w:left w:val="none" w:sz="0" w:space="0" w:color="auto"/>
        <w:bottom w:val="none" w:sz="0" w:space="0" w:color="auto"/>
        <w:right w:val="none" w:sz="0" w:space="0" w:color="auto"/>
      </w:divBdr>
    </w:div>
    <w:div w:id="401567201">
      <w:bodyDiv w:val="1"/>
      <w:marLeft w:val="0"/>
      <w:marRight w:val="0"/>
      <w:marTop w:val="0"/>
      <w:marBottom w:val="0"/>
      <w:divBdr>
        <w:top w:val="none" w:sz="0" w:space="0" w:color="auto"/>
        <w:left w:val="none" w:sz="0" w:space="0" w:color="auto"/>
        <w:bottom w:val="none" w:sz="0" w:space="0" w:color="auto"/>
        <w:right w:val="none" w:sz="0" w:space="0" w:color="auto"/>
      </w:divBdr>
    </w:div>
    <w:div w:id="414013292">
      <w:bodyDiv w:val="1"/>
      <w:marLeft w:val="0"/>
      <w:marRight w:val="0"/>
      <w:marTop w:val="0"/>
      <w:marBottom w:val="0"/>
      <w:divBdr>
        <w:top w:val="none" w:sz="0" w:space="0" w:color="auto"/>
        <w:left w:val="none" w:sz="0" w:space="0" w:color="auto"/>
        <w:bottom w:val="none" w:sz="0" w:space="0" w:color="auto"/>
        <w:right w:val="none" w:sz="0" w:space="0" w:color="auto"/>
      </w:divBdr>
    </w:div>
    <w:div w:id="435828652">
      <w:bodyDiv w:val="1"/>
      <w:marLeft w:val="0"/>
      <w:marRight w:val="0"/>
      <w:marTop w:val="0"/>
      <w:marBottom w:val="0"/>
      <w:divBdr>
        <w:top w:val="none" w:sz="0" w:space="0" w:color="auto"/>
        <w:left w:val="none" w:sz="0" w:space="0" w:color="auto"/>
        <w:bottom w:val="none" w:sz="0" w:space="0" w:color="auto"/>
        <w:right w:val="none" w:sz="0" w:space="0" w:color="auto"/>
      </w:divBdr>
    </w:div>
    <w:div w:id="489756635">
      <w:bodyDiv w:val="1"/>
      <w:marLeft w:val="0"/>
      <w:marRight w:val="0"/>
      <w:marTop w:val="0"/>
      <w:marBottom w:val="0"/>
      <w:divBdr>
        <w:top w:val="none" w:sz="0" w:space="0" w:color="auto"/>
        <w:left w:val="none" w:sz="0" w:space="0" w:color="auto"/>
        <w:bottom w:val="none" w:sz="0" w:space="0" w:color="auto"/>
        <w:right w:val="none" w:sz="0" w:space="0" w:color="auto"/>
      </w:divBdr>
    </w:div>
    <w:div w:id="541865684">
      <w:bodyDiv w:val="1"/>
      <w:marLeft w:val="0"/>
      <w:marRight w:val="0"/>
      <w:marTop w:val="0"/>
      <w:marBottom w:val="0"/>
      <w:divBdr>
        <w:top w:val="none" w:sz="0" w:space="0" w:color="auto"/>
        <w:left w:val="none" w:sz="0" w:space="0" w:color="auto"/>
        <w:bottom w:val="none" w:sz="0" w:space="0" w:color="auto"/>
        <w:right w:val="none" w:sz="0" w:space="0" w:color="auto"/>
      </w:divBdr>
    </w:div>
    <w:div w:id="599096544">
      <w:bodyDiv w:val="1"/>
      <w:marLeft w:val="0"/>
      <w:marRight w:val="0"/>
      <w:marTop w:val="0"/>
      <w:marBottom w:val="0"/>
      <w:divBdr>
        <w:top w:val="none" w:sz="0" w:space="0" w:color="auto"/>
        <w:left w:val="none" w:sz="0" w:space="0" w:color="auto"/>
        <w:bottom w:val="none" w:sz="0" w:space="0" w:color="auto"/>
        <w:right w:val="none" w:sz="0" w:space="0" w:color="auto"/>
      </w:divBdr>
    </w:div>
    <w:div w:id="624964479">
      <w:bodyDiv w:val="1"/>
      <w:marLeft w:val="0"/>
      <w:marRight w:val="0"/>
      <w:marTop w:val="0"/>
      <w:marBottom w:val="0"/>
      <w:divBdr>
        <w:top w:val="none" w:sz="0" w:space="0" w:color="auto"/>
        <w:left w:val="none" w:sz="0" w:space="0" w:color="auto"/>
        <w:bottom w:val="none" w:sz="0" w:space="0" w:color="auto"/>
        <w:right w:val="none" w:sz="0" w:space="0" w:color="auto"/>
      </w:divBdr>
      <w:divsChild>
        <w:div w:id="81991229">
          <w:marLeft w:val="720"/>
          <w:marRight w:val="0"/>
          <w:marTop w:val="0"/>
          <w:marBottom w:val="0"/>
          <w:divBdr>
            <w:top w:val="none" w:sz="0" w:space="0" w:color="auto"/>
            <w:left w:val="none" w:sz="0" w:space="0" w:color="auto"/>
            <w:bottom w:val="none" w:sz="0" w:space="0" w:color="auto"/>
            <w:right w:val="none" w:sz="0" w:space="0" w:color="auto"/>
          </w:divBdr>
        </w:div>
      </w:divsChild>
    </w:div>
    <w:div w:id="748619715">
      <w:bodyDiv w:val="1"/>
      <w:marLeft w:val="0"/>
      <w:marRight w:val="0"/>
      <w:marTop w:val="0"/>
      <w:marBottom w:val="0"/>
      <w:divBdr>
        <w:top w:val="none" w:sz="0" w:space="0" w:color="auto"/>
        <w:left w:val="none" w:sz="0" w:space="0" w:color="auto"/>
        <w:bottom w:val="none" w:sz="0" w:space="0" w:color="auto"/>
        <w:right w:val="none" w:sz="0" w:space="0" w:color="auto"/>
      </w:divBdr>
    </w:div>
    <w:div w:id="806779645">
      <w:bodyDiv w:val="1"/>
      <w:marLeft w:val="0"/>
      <w:marRight w:val="0"/>
      <w:marTop w:val="0"/>
      <w:marBottom w:val="0"/>
      <w:divBdr>
        <w:top w:val="none" w:sz="0" w:space="0" w:color="auto"/>
        <w:left w:val="none" w:sz="0" w:space="0" w:color="auto"/>
        <w:bottom w:val="none" w:sz="0" w:space="0" w:color="auto"/>
        <w:right w:val="none" w:sz="0" w:space="0" w:color="auto"/>
      </w:divBdr>
    </w:div>
    <w:div w:id="834691407">
      <w:bodyDiv w:val="1"/>
      <w:marLeft w:val="0"/>
      <w:marRight w:val="0"/>
      <w:marTop w:val="0"/>
      <w:marBottom w:val="0"/>
      <w:divBdr>
        <w:top w:val="none" w:sz="0" w:space="0" w:color="auto"/>
        <w:left w:val="none" w:sz="0" w:space="0" w:color="auto"/>
        <w:bottom w:val="none" w:sz="0" w:space="0" w:color="auto"/>
        <w:right w:val="none" w:sz="0" w:space="0" w:color="auto"/>
      </w:divBdr>
    </w:div>
    <w:div w:id="846865683">
      <w:bodyDiv w:val="1"/>
      <w:marLeft w:val="0"/>
      <w:marRight w:val="0"/>
      <w:marTop w:val="0"/>
      <w:marBottom w:val="0"/>
      <w:divBdr>
        <w:top w:val="none" w:sz="0" w:space="0" w:color="auto"/>
        <w:left w:val="none" w:sz="0" w:space="0" w:color="auto"/>
        <w:bottom w:val="none" w:sz="0" w:space="0" w:color="auto"/>
        <w:right w:val="none" w:sz="0" w:space="0" w:color="auto"/>
      </w:divBdr>
    </w:div>
    <w:div w:id="927612695">
      <w:bodyDiv w:val="1"/>
      <w:marLeft w:val="0"/>
      <w:marRight w:val="0"/>
      <w:marTop w:val="0"/>
      <w:marBottom w:val="0"/>
      <w:divBdr>
        <w:top w:val="none" w:sz="0" w:space="0" w:color="auto"/>
        <w:left w:val="none" w:sz="0" w:space="0" w:color="auto"/>
        <w:bottom w:val="none" w:sz="0" w:space="0" w:color="auto"/>
        <w:right w:val="none" w:sz="0" w:space="0" w:color="auto"/>
      </w:divBdr>
    </w:div>
    <w:div w:id="927663514">
      <w:bodyDiv w:val="1"/>
      <w:marLeft w:val="0"/>
      <w:marRight w:val="0"/>
      <w:marTop w:val="0"/>
      <w:marBottom w:val="0"/>
      <w:divBdr>
        <w:top w:val="none" w:sz="0" w:space="0" w:color="auto"/>
        <w:left w:val="none" w:sz="0" w:space="0" w:color="auto"/>
        <w:bottom w:val="none" w:sz="0" w:space="0" w:color="auto"/>
        <w:right w:val="none" w:sz="0" w:space="0" w:color="auto"/>
      </w:divBdr>
    </w:div>
    <w:div w:id="970750588">
      <w:bodyDiv w:val="1"/>
      <w:marLeft w:val="0"/>
      <w:marRight w:val="0"/>
      <w:marTop w:val="0"/>
      <w:marBottom w:val="0"/>
      <w:divBdr>
        <w:top w:val="none" w:sz="0" w:space="0" w:color="auto"/>
        <w:left w:val="none" w:sz="0" w:space="0" w:color="auto"/>
        <w:bottom w:val="none" w:sz="0" w:space="0" w:color="auto"/>
        <w:right w:val="none" w:sz="0" w:space="0" w:color="auto"/>
      </w:divBdr>
    </w:div>
    <w:div w:id="1065181344">
      <w:bodyDiv w:val="1"/>
      <w:marLeft w:val="0"/>
      <w:marRight w:val="0"/>
      <w:marTop w:val="0"/>
      <w:marBottom w:val="0"/>
      <w:divBdr>
        <w:top w:val="none" w:sz="0" w:space="0" w:color="auto"/>
        <w:left w:val="none" w:sz="0" w:space="0" w:color="auto"/>
        <w:bottom w:val="none" w:sz="0" w:space="0" w:color="auto"/>
        <w:right w:val="none" w:sz="0" w:space="0" w:color="auto"/>
      </w:divBdr>
    </w:div>
    <w:div w:id="1179613592">
      <w:bodyDiv w:val="1"/>
      <w:marLeft w:val="0"/>
      <w:marRight w:val="0"/>
      <w:marTop w:val="0"/>
      <w:marBottom w:val="0"/>
      <w:divBdr>
        <w:top w:val="none" w:sz="0" w:space="0" w:color="auto"/>
        <w:left w:val="none" w:sz="0" w:space="0" w:color="auto"/>
        <w:bottom w:val="none" w:sz="0" w:space="0" w:color="auto"/>
        <w:right w:val="none" w:sz="0" w:space="0" w:color="auto"/>
      </w:divBdr>
    </w:div>
    <w:div w:id="1226528367">
      <w:bodyDiv w:val="1"/>
      <w:marLeft w:val="0"/>
      <w:marRight w:val="0"/>
      <w:marTop w:val="0"/>
      <w:marBottom w:val="0"/>
      <w:divBdr>
        <w:top w:val="none" w:sz="0" w:space="0" w:color="auto"/>
        <w:left w:val="none" w:sz="0" w:space="0" w:color="auto"/>
        <w:bottom w:val="none" w:sz="0" w:space="0" w:color="auto"/>
        <w:right w:val="none" w:sz="0" w:space="0" w:color="auto"/>
      </w:divBdr>
    </w:div>
    <w:div w:id="1242567083">
      <w:bodyDiv w:val="1"/>
      <w:marLeft w:val="0"/>
      <w:marRight w:val="0"/>
      <w:marTop w:val="0"/>
      <w:marBottom w:val="0"/>
      <w:divBdr>
        <w:top w:val="none" w:sz="0" w:space="0" w:color="auto"/>
        <w:left w:val="none" w:sz="0" w:space="0" w:color="auto"/>
        <w:bottom w:val="none" w:sz="0" w:space="0" w:color="auto"/>
        <w:right w:val="none" w:sz="0" w:space="0" w:color="auto"/>
      </w:divBdr>
    </w:div>
    <w:div w:id="1273248131">
      <w:bodyDiv w:val="1"/>
      <w:marLeft w:val="0"/>
      <w:marRight w:val="0"/>
      <w:marTop w:val="0"/>
      <w:marBottom w:val="0"/>
      <w:divBdr>
        <w:top w:val="none" w:sz="0" w:space="0" w:color="auto"/>
        <w:left w:val="none" w:sz="0" w:space="0" w:color="auto"/>
        <w:bottom w:val="none" w:sz="0" w:space="0" w:color="auto"/>
        <w:right w:val="none" w:sz="0" w:space="0" w:color="auto"/>
      </w:divBdr>
    </w:div>
    <w:div w:id="1361735855">
      <w:bodyDiv w:val="1"/>
      <w:marLeft w:val="0"/>
      <w:marRight w:val="0"/>
      <w:marTop w:val="0"/>
      <w:marBottom w:val="0"/>
      <w:divBdr>
        <w:top w:val="none" w:sz="0" w:space="0" w:color="auto"/>
        <w:left w:val="none" w:sz="0" w:space="0" w:color="auto"/>
        <w:bottom w:val="none" w:sz="0" w:space="0" w:color="auto"/>
        <w:right w:val="none" w:sz="0" w:space="0" w:color="auto"/>
      </w:divBdr>
    </w:div>
    <w:div w:id="1368334227">
      <w:bodyDiv w:val="1"/>
      <w:marLeft w:val="0"/>
      <w:marRight w:val="0"/>
      <w:marTop w:val="0"/>
      <w:marBottom w:val="0"/>
      <w:divBdr>
        <w:top w:val="none" w:sz="0" w:space="0" w:color="auto"/>
        <w:left w:val="none" w:sz="0" w:space="0" w:color="auto"/>
        <w:bottom w:val="none" w:sz="0" w:space="0" w:color="auto"/>
        <w:right w:val="none" w:sz="0" w:space="0" w:color="auto"/>
      </w:divBdr>
    </w:div>
    <w:div w:id="1409426650">
      <w:bodyDiv w:val="1"/>
      <w:marLeft w:val="0"/>
      <w:marRight w:val="0"/>
      <w:marTop w:val="0"/>
      <w:marBottom w:val="0"/>
      <w:divBdr>
        <w:top w:val="none" w:sz="0" w:space="0" w:color="auto"/>
        <w:left w:val="none" w:sz="0" w:space="0" w:color="auto"/>
        <w:bottom w:val="none" w:sz="0" w:space="0" w:color="auto"/>
        <w:right w:val="none" w:sz="0" w:space="0" w:color="auto"/>
      </w:divBdr>
    </w:div>
    <w:div w:id="1479153718">
      <w:bodyDiv w:val="1"/>
      <w:marLeft w:val="0"/>
      <w:marRight w:val="0"/>
      <w:marTop w:val="0"/>
      <w:marBottom w:val="0"/>
      <w:divBdr>
        <w:top w:val="none" w:sz="0" w:space="0" w:color="auto"/>
        <w:left w:val="none" w:sz="0" w:space="0" w:color="auto"/>
        <w:bottom w:val="none" w:sz="0" w:space="0" w:color="auto"/>
        <w:right w:val="none" w:sz="0" w:space="0" w:color="auto"/>
      </w:divBdr>
    </w:div>
    <w:div w:id="1521042470">
      <w:bodyDiv w:val="1"/>
      <w:marLeft w:val="0"/>
      <w:marRight w:val="0"/>
      <w:marTop w:val="0"/>
      <w:marBottom w:val="0"/>
      <w:divBdr>
        <w:top w:val="none" w:sz="0" w:space="0" w:color="auto"/>
        <w:left w:val="none" w:sz="0" w:space="0" w:color="auto"/>
        <w:bottom w:val="none" w:sz="0" w:space="0" w:color="auto"/>
        <w:right w:val="none" w:sz="0" w:space="0" w:color="auto"/>
      </w:divBdr>
    </w:div>
    <w:div w:id="1601251804">
      <w:bodyDiv w:val="1"/>
      <w:marLeft w:val="0"/>
      <w:marRight w:val="0"/>
      <w:marTop w:val="0"/>
      <w:marBottom w:val="0"/>
      <w:divBdr>
        <w:top w:val="none" w:sz="0" w:space="0" w:color="auto"/>
        <w:left w:val="none" w:sz="0" w:space="0" w:color="auto"/>
        <w:bottom w:val="none" w:sz="0" w:space="0" w:color="auto"/>
        <w:right w:val="none" w:sz="0" w:space="0" w:color="auto"/>
      </w:divBdr>
    </w:div>
    <w:div w:id="1638728455">
      <w:bodyDiv w:val="1"/>
      <w:marLeft w:val="0"/>
      <w:marRight w:val="0"/>
      <w:marTop w:val="0"/>
      <w:marBottom w:val="0"/>
      <w:divBdr>
        <w:top w:val="none" w:sz="0" w:space="0" w:color="auto"/>
        <w:left w:val="none" w:sz="0" w:space="0" w:color="auto"/>
        <w:bottom w:val="none" w:sz="0" w:space="0" w:color="auto"/>
        <w:right w:val="none" w:sz="0" w:space="0" w:color="auto"/>
      </w:divBdr>
    </w:div>
    <w:div w:id="1701395181">
      <w:bodyDiv w:val="1"/>
      <w:marLeft w:val="0"/>
      <w:marRight w:val="0"/>
      <w:marTop w:val="0"/>
      <w:marBottom w:val="0"/>
      <w:divBdr>
        <w:top w:val="none" w:sz="0" w:space="0" w:color="auto"/>
        <w:left w:val="none" w:sz="0" w:space="0" w:color="auto"/>
        <w:bottom w:val="none" w:sz="0" w:space="0" w:color="auto"/>
        <w:right w:val="none" w:sz="0" w:space="0" w:color="auto"/>
      </w:divBdr>
    </w:div>
    <w:div w:id="1843162025">
      <w:bodyDiv w:val="1"/>
      <w:marLeft w:val="0"/>
      <w:marRight w:val="0"/>
      <w:marTop w:val="0"/>
      <w:marBottom w:val="0"/>
      <w:divBdr>
        <w:top w:val="none" w:sz="0" w:space="0" w:color="auto"/>
        <w:left w:val="none" w:sz="0" w:space="0" w:color="auto"/>
        <w:bottom w:val="none" w:sz="0" w:space="0" w:color="auto"/>
        <w:right w:val="none" w:sz="0" w:space="0" w:color="auto"/>
      </w:divBdr>
    </w:div>
    <w:div w:id="1907185618">
      <w:bodyDiv w:val="1"/>
      <w:marLeft w:val="0"/>
      <w:marRight w:val="0"/>
      <w:marTop w:val="0"/>
      <w:marBottom w:val="0"/>
      <w:divBdr>
        <w:top w:val="none" w:sz="0" w:space="0" w:color="auto"/>
        <w:left w:val="none" w:sz="0" w:space="0" w:color="auto"/>
        <w:bottom w:val="none" w:sz="0" w:space="0" w:color="auto"/>
        <w:right w:val="none" w:sz="0" w:space="0" w:color="auto"/>
      </w:divBdr>
    </w:div>
    <w:div w:id="1986010874">
      <w:bodyDiv w:val="1"/>
      <w:marLeft w:val="0"/>
      <w:marRight w:val="0"/>
      <w:marTop w:val="0"/>
      <w:marBottom w:val="0"/>
      <w:divBdr>
        <w:top w:val="none" w:sz="0" w:space="0" w:color="auto"/>
        <w:left w:val="none" w:sz="0" w:space="0" w:color="auto"/>
        <w:bottom w:val="none" w:sz="0" w:space="0" w:color="auto"/>
        <w:right w:val="none" w:sz="0" w:space="0" w:color="auto"/>
      </w:divBdr>
    </w:div>
    <w:div w:id="2026982446">
      <w:bodyDiv w:val="1"/>
      <w:marLeft w:val="0"/>
      <w:marRight w:val="0"/>
      <w:marTop w:val="0"/>
      <w:marBottom w:val="0"/>
      <w:divBdr>
        <w:top w:val="none" w:sz="0" w:space="0" w:color="auto"/>
        <w:left w:val="none" w:sz="0" w:space="0" w:color="auto"/>
        <w:bottom w:val="none" w:sz="0" w:space="0" w:color="auto"/>
        <w:right w:val="none" w:sz="0" w:space="0" w:color="auto"/>
      </w:divBdr>
    </w:div>
    <w:div w:id="2033873506">
      <w:bodyDiv w:val="1"/>
      <w:marLeft w:val="0"/>
      <w:marRight w:val="0"/>
      <w:marTop w:val="0"/>
      <w:marBottom w:val="0"/>
      <w:divBdr>
        <w:top w:val="none" w:sz="0" w:space="0" w:color="auto"/>
        <w:left w:val="none" w:sz="0" w:space="0" w:color="auto"/>
        <w:bottom w:val="none" w:sz="0" w:space="0" w:color="auto"/>
        <w:right w:val="none" w:sz="0" w:space="0" w:color="auto"/>
      </w:divBdr>
    </w:div>
    <w:div w:id="2051025403">
      <w:bodyDiv w:val="1"/>
      <w:marLeft w:val="0"/>
      <w:marRight w:val="0"/>
      <w:marTop w:val="0"/>
      <w:marBottom w:val="0"/>
      <w:divBdr>
        <w:top w:val="none" w:sz="0" w:space="0" w:color="auto"/>
        <w:left w:val="none" w:sz="0" w:space="0" w:color="auto"/>
        <w:bottom w:val="none" w:sz="0" w:space="0" w:color="auto"/>
        <w:right w:val="none" w:sz="0" w:space="0" w:color="auto"/>
      </w:divBdr>
    </w:div>
    <w:div w:id="2128236357">
      <w:bodyDiv w:val="1"/>
      <w:marLeft w:val="0"/>
      <w:marRight w:val="0"/>
      <w:marTop w:val="0"/>
      <w:marBottom w:val="0"/>
      <w:divBdr>
        <w:top w:val="none" w:sz="0" w:space="0" w:color="auto"/>
        <w:left w:val="none" w:sz="0" w:space="0" w:color="auto"/>
        <w:bottom w:val="none" w:sz="0" w:space="0" w:color="auto"/>
        <w:right w:val="none" w:sz="0" w:space="0" w:color="auto"/>
      </w:divBdr>
    </w:div>
    <w:div w:id="214442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10425-2C02-416E-B810-309D92719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3558</Words>
  <Characters>20283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23794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Dejidmaa</cp:lastModifiedBy>
  <cp:revision>2</cp:revision>
  <cp:lastPrinted>2025-04-22T03:03:00Z</cp:lastPrinted>
  <dcterms:created xsi:type="dcterms:W3CDTF">2025-04-28T02:15:00Z</dcterms:created>
  <dcterms:modified xsi:type="dcterms:W3CDTF">2025-04-28T02:15:00Z</dcterms:modified>
</cp:coreProperties>
</file>